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5B960" w14:textId="55065C13" w:rsidR="008B4617" w:rsidRPr="00F23323" w:rsidRDefault="009C4657" w:rsidP="00CB391C">
      <w:pPr>
        <w:ind w:left="7080" w:firstLine="708"/>
        <w:rPr>
          <w:b/>
        </w:rPr>
      </w:pPr>
      <w:r>
        <w:rPr>
          <w:b/>
        </w:rPr>
        <w:t xml:space="preserve">Załącznik nr </w:t>
      </w:r>
      <w:r w:rsidR="00820C77">
        <w:rPr>
          <w:b/>
        </w:rPr>
        <w:t>4</w:t>
      </w:r>
    </w:p>
    <w:p w14:paraId="34558DF7" w14:textId="52BEE305" w:rsidR="00261277" w:rsidRPr="00F23323" w:rsidRDefault="00261277" w:rsidP="00261277">
      <w:pPr>
        <w:jc w:val="center"/>
        <w:rPr>
          <w:b/>
        </w:rPr>
      </w:pPr>
      <w:r w:rsidRPr="00F23323">
        <w:rPr>
          <w:b/>
        </w:rPr>
        <w:t xml:space="preserve"> </w:t>
      </w:r>
      <w:r w:rsidR="00D17D55">
        <w:rPr>
          <w:b/>
        </w:rPr>
        <w:t xml:space="preserve">PROJEKT UMOWY </w:t>
      </w:r>
      <w:r w:rsidRPr="00F23323">
        <w:rPr>
          <w:b/>
        </w:rPr>
        <w:t>nr D</w:t>
      </w:r>
      <w:r w:rsidR="00820C77">
        <w:rPr>
          <w:b/>
        </w:rPr>
        <w:t>AR</w:t>
      </w:r>
      <w:r w:rsidRPr="00F23323">
        <w:rPr>
          <w:b/>
        </w:rPr>
        <w:t>/DZP /         /</w:t>
      </w:r>
      <w:r w:rsidRPr="00445111">
        <w:rPr>
          <w:b/>
        </w:rPr>
        <w:t>20</w:t>
      </w:r>
      <w:r w:rsidR="008A6339" w:rsidRPr="00445111">
        <w:rPr>
          <w:b/>
        </w:rPr>
        <w:t>2</w:t>
      </w:r>
      <w:r w:rsidR="00630BDD" w:rsidRPr="00445111">
        <w:rPr>
          <w:b/>
        </w:rPr>
        <w:t>6</w:t>
      </w:r>
    </w:p>
    <w:p w14:paraId="5133FA65" w14:textId="72526203" w:rsidR="00261277" w:rsidRPr="00F23323" w:rsidRDefault="00261277" w:rsidP="00261277">
      <w:pPr>
        <w:jc w:val="center"/>
        <w:rPr>
          <w:b/>
        </w:rPr>
      </w:pPr>
      <w:r w:rsidRPr="00F23323">
        <w:rPr>
          <w:b/>
        </w:rPr>
        <w:t>zawart</w:t>
      </w:r>
      <w:r w:rsidR="00C93CE1">
        <w:rPr>
          <w:b/>
        </w:rPr>
        <w:t>a</w:t>
      </w:r>
      <w:r w:rsidRPr="00F23323">
        <w:rPr>
          <w:b/>
        </w:rPr>
        <w:t xml:space="preserve"> w dniu  ……………………… </w:t>
      </w:r>
      <w:r w:rsidRPr="00F23323">
        <w:t>r.</w:t>
      </w:r>
      <w:r w:rsidRPr="00F23323">
        <w:rPr>
          <w:b/>
        </w:rPr>
        <w:t xml:space="preserve"> w Zabrzu pomiędzy </w:t>
      </w:r>
    </w:p>
    <w:p w14:paraId="45E6889E" w14:textId="05B1B7E6" w:rsidR="00042F85" w:rsidRPr="00BA6DA6" w:rsidRDefault="00261277" w:rsidP="00042F85">
      <w:pPr>
        <w:spacing w:line="300" w:lineRule="auto"/>
        <w:jc w:val="both"/>
      </w:pPr>
      <w:r w:rsidRPr="00F23323">
        <w:rPr>
          <w:b/>
          <w:lang w:eastAsia="ar-SA"/>
        </w:rPr>
        <w:t xml:space="preserve">Szpitalem Specjalistycznym w Zabrzu Spółką z ograniczoną odpowiedzialnością z siedzibą </w:t>
      </w:r>
      <w:r w:rsidRPr="00F23323">
        <w:rPr>
          <w:b/>
          <w:lang w:eastAsia="ar-SA"/>
        </w:rPr>
        <w:br/>
        <w:t>w Zabrzu 41-800, ul. M. Curie-Skłodowskiej 10</w:t>
      </w:r>
      <w:r w:rsidRPr="00F23323">
        <w:rPr>
          <w:lang w:eastAsia="ar-SA"/>
        </w:rPr>
        <w:t xml:space="preserve">, zarejestrowaną w Rejestrze Przedsiębiorców prowadzonym przez Sąd Rejonowy w Gliwicach, X Wydział Gospodarczy KRS pod numerem KRS: 0000568080, NIP: 648-277-50-49, </w:t>
      </w:r>
      <w:r w:rsidR="00042F85" w:rsidRPr="00BA6DA6">
        <w:t>REGON: 272735162, w</w:t>
      </w:r>
      <w:r w:rsidR="00042F85">
        <w:t xml:space="preserve"> </w:t>
      </w:r>
      <w:r w:rsidR="00042F85" w:rsidRPr="00BA6DA6">
        <w:t>.k.</w:t>
      </w:r>
      <w:r w:rsidR="00042F85">
        <w:t xml:space="preserve"> </w:t>
      </w:r>
      <w:r w:rsidR="00042F85" w:rsidRPr="00BA6DA6">
        <w:t>z.</w:t>
      </w:r>
      <w:r w:rsidR="00B70FD9">
        <w:t xml:space="preserve"> </w:t>
      </w:r>
      <w:r w:rsidR="00630BDD">
        <w:t>61 579 000,00 zł</w:t>
      </w:r>
      <w:r w:rsidR="00042F85" w:rsidRPr="00BA6DA6">
        <w:t>.</w:t>
      </w:r>
    </w:p>
    <w:p w14:paraId="3813F036" w14:textId="77777777" w:rsidR="00042F85" w:rsidRPr="009F799B" w:rsidRDefault="00042F85" w:rsidP="00042F85">
      <w:pPr>
        <w:suppressAutoHyphens/>
        <w:spacing w:line="300" w:lineRule="auto"/>
        <w:jc w:val="both"/>
        <w:rPr>
          <w:lang w:eastAsia="ar-SA"/>
        </w:rPr>
      </w:pPr>
      <w:r w:rsidRPr="009F799B">
        <w:rPr>
          <w:lang w:eastAsia="ar-SA"/>
        </w:rPr>
        <w:t>reprezentowaną przez:</w:t>
      </w:r>
    </w:p>
    <w:p w14:paraId="6FF32726" w14:textId="214428D1" w:rsidR="00042F85" w:rsidRPr="009F799B" w:rsidRDefault="00090AD2" w:rsidP="00042F85">
      <w:pPr>
        <w:tabs>
          <w:tab w:val="left" w:pos="284"/>
        </w:tabs>
        <w:suppressAutoHyphens/>
        <w:overflowPunct w:val="0"/>
        <w:autoSpaceDE w:val="0"/>
        <w:spacing w:line="300" w:lineRule="auto"/>
        <w:jc w:val="both"/>
        <w:textAlignment w:val="baseline"/>
        <w:rPr>
          <w:b/>
          <w:lang w:eastAsia="ar-SA"/>
        </w:rPr>
      </w:pPr>
      <w:r>
        <w:rPr>
          <w:b/>
          <w:lang w:eastAsia="ar-SA"/>
        </w:rPr>
        <w:t xml:space="preserve">Prezesa Zarządu </w:t>
      </w:r>
      <w:r w:rsidR="00042F85" w:rsidRPr="009F799B">
        <w:rPr>
          <w:b/>
          <w:lang w:eastAsia="ar-SA"/>
        </w:rPr>
        <w:t xml:space="preserve">- </w:t>
      </w:r>
      <w:r w:rsidR="00042F85">
        <w:rPr>
          <w:b/>
          <w:lang w:eastAsia="ar-SA"/>
        </w:rPr>
        <w:t>Krzysztofa Żabickiego</w:t>
      </w:r>
    </w:p>
    <w:p w14:paraId="5E31CD58" w14:textId="77777777" w:rsidR="00261277" w:rsidRPr="00F23323" w:rsidRDefault="00261277" w:rsidP="00042F85">
      <w:pPr>
        <w:suppressAutoHyphens/>
        <w:jc w:val="both"/>
        <w:rPr>
          <w:lang w:eastAsia="ar-SA"/>
        </w:rPr>
      </w:pPr>
      <w:r w:rsidRPr="00F23323">
        <w:rPr>
          <w:lang w:eastAsia="ar-SA"/>
        </w:rPr>
        <w:t>zwaną w treści „Zamawiającym”</w:t>
      </w:r>
    </w:p>
    <w:p w14:paraId="379FA294" w14:textId="77777777" w:rsidR="00261277" w:rsidRPr="00F23323" w:rsidRDefault="00261277" w:rsidP="00261277">
      <w:pPr>
        <w:jc w:val="both"/>
      </w:pPr>
      <w:r w:rsidRPr="00F23323">
        <w:t>a</w:t>
      </w:r>
    </w:p>
    <w:p w14:paraId="022CDA0A" w14:textId="77777777" w:rsidR="00261277" w:rsidRPr="00F23323" w:rsidRDefault="00261277" w:rsidP="00261277">
      <w:pPr>
        <w:jc w:val="both"/>
        <w:rPr>
          <w:b/>
        </w:rPr>
      </w:pPr>
      <w:r w:rsidRPr="00F23323">
        <w:rPr>
          <w:b/>
        </w:rPr>
        <w:t>………………………………………………………………</w:t>
      </w:r>
    </w:p>
    <w:p w14:paraId="0DB5760C" w14:textId="77777777" w:rsidR="00261277" w:rsidRPr="00F23323" w:rsidRDefault="00261277" w:rsidP="00261277">
      <w:pPr>
        <w:jc w:val="both"/>
        <w:rPr>
          <w:b/>
        </w:rPr>
      </w:pPr>
      <w:r w:rsidRPr="00F23323">
        <w:rPr>
          <w:b/>
        </w:rPr>
        <w:t>………………………………………………………………</w:t>
      </w:r>
    </w:p>
    <w:p w14:paraId="057E579F" w14:textId="77777777" w:rsidR="00261277" w:rsidRPr="00F23323" w:rsidRDefault="00261277" w:rsidP="00261277">
      <w:pPr>
        <w:jc w:val="both"/>
        <w:rPr>
          <w:bCs/>
        </w:rPr>
      </w:pPr>
      <w:r w:rsidRPr="00F23323">
        <w:rPr>
          <w:bCs/>
        </w:rPr>
        <w:t>reprezentowaną przez:</w:t>
      </w:r>
    </w:p>
    <w:p w14:paraId="5AF42E26" w14:textId="77777777" w:rsidR="00261277" w:rsidRPr="00F23323" w:rsidRDefault="00261277" w:rsidP="00261277">
      <w:pPr>
        <w:tabs>
          <w:tab w:val="left" w:pos="284"/>
        </w:tabs>
        <w:suppressAutoHyphens/>
        <w:overflowPunct w:val="0"/>
        <w:autoSpaceDE w:val="0"/>
        <w:spacing w:after="0" w:line="360" w:lineRule="auto"/>
        <w:jc w:val="both"/>
        <w:textAlignment w:val="baseline"/>
      </w:pPr>
      <w:r w:rsidRPr="00F23323">
        <w:t>…………………………………………………………………………………….</w:t>
      </w:r>
    </w:p>
    <w:p w14:paraId="649B5B44" w14:textId="77777777" w:rsidR="00261277" w:rsidRPr="00F23323" w:rsidRDefault="00261277" w:rsidP="00261277">
      <w:pPr>
        <w:tabs>
          <w:tab w:val="left" w:pos="284"/>
        </w:tabs>
        <w:suppressAutoHyphens/>
        <w:overflowPunct w:val="0"/>
        <w:autoSpaceDE w:val="0"/>
        <w:spacing w:after="0" w:line="360" w:lineRule="auto"/>
        <w:jc w:val="both"/>
        <w:textAlignment w:val="baseline"/>
      </w:pPr>
      <w:r w:rsidRPr="00F23323">
        <w:t>…………………………………………………………………………………….</w:t>
      </w:r>
    </w:p>
    <w:p w14:paraId="37093C62" w14:textId="6EA14D00" w:rsidR="00261277" w:rsidRPr="00F23323" w:rsidRDefault="00261277" w:rsidP="00261277">
      <w:pPr>
        <w:jc w:val="both"/>
      </w:pPr>
      <w:r w:rsidRPr="00F23323">
        <w:t xml:space="preserve">zwanym w treści </w:t>
      </w:r>
      <w:r w:rsidR="00090AD2">
        <w:t>„</w:t>
      </w:r>
      <w:r w:rsidRPr="00F23323">
        <w:t>Wykonawcą</w:t>
      </w:r>
      <w:r w:rsidR="00090AD2">
        <w:t>”</w:t>
      </w:r>
      <w:r w:rsidRPr="00F23323">
        <w:t>.</w:t>
      </w:r>
    </w:p>
    <w:p w14:paraId="785E5F07" w14:textId="77777777" w:rsidR="00261277" w:rsidRDefault="00261277" w:rsidP="00261277">
      <w:pPr>
        <w:jc w:val="center"/>
        <w:rPr>
          <w:b/>
        </w:rPr>
      </w:pPr>
      <w:r w:rsidRPr="00F23323">
        <w:rPr>
          <w:b/>
        </w:rPr>
        <w:t>§ 1</w:t>
      </w:r>
    </w:p>
    <w:p w14:paraId="403289BF" w14:textId="77777777" w:rsidR="00090AD2" w:rsidRPr="00F23323" w:rsidRDefault="00090AD2" w:rsidP="00261277">
      <w:pPr>
        <w:jc w:val="center"/>
        <w:rPr>
          <w:b/>
        </w:rPr>
      </w:pPr>
    </w:p>
    <w:p w14:paraId="5770912B" w14:textId="0B2A0419" w:rsidR="00261277" w:rsidRPr="00B454D7" w:rsidRDefault="00261277" w:rsidP="00B454D7">
      <w:pPr>
        <w:suppressAutoHyphens/>
        <w:overflowPunct w:val="0"/>
        <w:autoSpaceDE w:val="0"/>
        <w:spacing w:line="240" w:lineRule="auto"/>
        <w:ind w:left="426" w:hanging="426"/>
        <w:jc w:val="both"/>
        <w:textAlignment w:val="baseline"/>
        <w:rPr>
          <w:b/>
        </w:rPr>
      </w:pPr>
      <w:r w:rsidRPr="00F23323">
        <w:t>1.</w:t>
      </w:r>
      <w:r w:rsidRPr="00F23323">
        <w:tab/>
      </w:r>
      <w:r w:rsidR="00090AD2">
        <w:t xml:space="preserve">Przedmiotem umowy jest </w:t>
      </w:r>
      <w:r w:rsidR="00090AD2">
        <w:rPr>
          <w:b/>
        </w:rPr>
        <w:t>„</w:t>
      </w:r>
      <w:r w:rsidR="00B454D7" w:rsidRPr="00B454D7">
        <w:rPr>
          <w:b/>
        </w:rPr>
        <w:t xml:space="preserve">Dostawa </w:t>
      </w:r>
      <w:r w:rsidR="00FA209A">
        <w:rPr>
          <w:b/>
        </w:rPr>
        <w:t>materiałów do sterylizacji</w:t>
      </w:r>
      <w:r w:rsidR="00B454D7" w:rsidRPr="00B454D7">
        <w:rPr>
          <w:b/>
        </w:rPr>
        <w:t xml:space="preserve"> dla pacje</w:t>
      </w:r>
      <w:r w:rsidR="00B454D7">
        <w:rPr>
          <w:b/>
        </w:rPr>
        <w:t xml:space="preserve">ntów Szpitala Specjalistycznego </w:t>
      </w:r>
      <w:r w:rsidR="00B454D7" w:rsidRPr="00B454D7">
        <w:rPr>
          <w:b/>
        </w:rPr>
        <w:t>w Zabrzu Sp. z o.o.</w:t>
      </w:r>
      <w:r w:rsidR="00014E6C">
        <w:rPr>
          <w:b/>
        </w:rPr>
        <w:t>”</w:t>
      </w:r>
      <w:r w:rsidRPr="00090AD2">
        <w:t>,</w:t>
      </w:r>
      <w:r w:rsidR="00090AD2" w:rsidRPr="00090AD2">
        <w:t xml:space="preserve"> zwanych w dalszej części umowy przedmiotem umowy, w asortymencie, ilościach i c</w:t>
      </w:r>
      <w:r w:rsidR="00090AD2">
        <w:t xml:space="preserve">enach określonych </w:t>
      </w:r>
      <w:r w:rsidR="00090AD2" w:rsidRPr="003F62AD">
        <w:t xml:space="preserve">w załączniku </w:t>
      </w:r>
      <w:r w:rsidR="00757504" w:rsidRPr="003F62AD">
        <w:t xml:space="preserve">3 </w:t>
      </w:r>
      <w:r w:rsidR="00090AD2" w:rsidRPr="003F62AD">
        <w:t>d</w:t>
      </w:r>
      <w:r w:rsidR="00090AD2">
        <w:t>o SWZ</w:t>
      </w:r>
      <w:r w:rsidR="003B5147">
        <w:t xml:space="preserve"> (Załą</w:t>
      </w:r>
      <w:r w:rsidR="007D6070">
        <w:t>cznik nr 1</w:t>
      </w:r>
      <w:r w:rsidR="00090AD2">
        <w:t xml:space="preserve"> </w:t>
      </w:r>
      <w:r w:rsidR="00090AD2" w:rsidRPr="00090AD2">
        <w:t xml:space="preserve"> do niniejszej umowy</w:t>
      </w:r>
      <w:r w:rsidR="003B5147">
        <w:t>)</w:t>
      </w:r>
      <w:r w:rsidR="005F3E27">
        <w:t>.</w:t>
      </w:r>
    </w:p>
    <w:p w14:paraId="7F3EF5B8" w14:textId="2844C158" w:rsidR="006A6589" w:rsidRPr="00F23323" w:rsidRDefault="006A6589" w:rsidP="00630BDD">
      <w:pPr>
        <w:tabs>
          <w:tab w:val="left" w:pos="735"/>
        </w:tabs>
        <w:suppressAutoHyphens/>
        <w:overflowPunct w:val="0"/>
        <w:autoSpaceDE w:val="0"/>
        <w:spacing w:after="120" w:line="240" w:lineRule="auto"/>
        <w:ind w:left="425" w:hanging="425"/>
        <w:jc w:val="both"/>
        <w:textAlignment w:val="baseline"/>
      </w:pPr>
      <w:r>
        <w:t xml:space="preserve">2. </w:t>
      </w:r>
      <w:r>
        <w:tab/>
      </w:r>
      <w:r w:rsidRPr="006A6589">
        <w:rPr>
          <w:rFonts w:ascii="Calibri" w:eastAsia="NSimSun" w:hAnsi="Calibri" w:cs="Calibri"/>
          <w:kern w:val="2"/>
          <w:lang w:eastAsia="zh-CN" w:bidi="hi-IN"/>
        </w:rPr>
        <w:t xml:space="preserve">Całkowitą wartość przedmiotu umowy ustala się w oparciu o przedstawiony do </w:t>
      </w:r>
      <w:r w:rsidR="003B6F10">
        <w:rPr>
          <w:rFonts w:ascii="Calibri" w:eastAsia="NSimSun" w:hAnsi="Calibri" w:cs="Calibri"/>
          <w:kern w:val="2"/>
          <w:lang w:eastAsia="zh-CN" w:bidi="hi-IN"/>
        </w:rPr>
        <w:t xml:space="preserve">postępowania </w:t>
      </w:r>
      <w:r w:rsidRPr="006A6589">
        <w:rPr>
          <w:rFonts w:ascii="Calibri" w:eastAsia="NSimSun" w:hAnsi="Calibri" w:cs="Calibri"/>
          <w:kern w:val="2"/>
          <w:lang w:eastAsia="zh-CN" w:bidi="hi-IN"/>
        </w:rPr>
        <w:t>formularz oferty oraz formularz asortymentowo - cenowy na łączną kwotę</w:t>
      </w:r>
      <w:r w:rsidR="00630BDD">
        <w:rPr>
          <w:rFonts w:ascii="Calibri" w:eastAsia="NSimSun" w:hAnsi="Calibri" w:cs="Calibri"/>
          <w:kern w:val="2"/>
          <w:lang w:eastAsia="zh-CN" w:bidi="hi-IN"/>
        </w:rPr>
        <w:t xml:space="preserve"> </w:t>
      </w:r>
      <w:r w:rsidRPr="006A6589">
        <w:rPr>
          <w:rFonts w:ascii="Calibri" w:eastAsia="NSimSun" w:hAnsi="Calibri" w:cs="Calibri"/>
          <w:kern w:val="2"/>
          <w:lang w:eastAsia="zh-CN" w:bidi="hi-IN"/>
        </w:rPr>
        <w:t>w</w:t>
      </w:r>
      <w:r w:rsidR="005B63A5">
        <w:rPr>
          <w:rFonts w:ascii="Calibri" w:eastAsia="NSimSun" w:hAnsi="Calibri" w:cs="Calibri"/>
          <w:kern w:val="2"/>
          <w:lang w:eastAsia="zh-CN" w:bidi="hi-IN"/>
        </w:rPr>
        <w:t> </w:t>
      </w:r>
      <w:r w:rsidRPr="006A6589">
        <w:rPr>
          <w:rFonts w:ascii="Calibri" w:eastAsia="NSimSun" w:hAnsi="Calibri" w:cs="Calibri"/>
          <w:kern w:val="2"/>
          <w:lang w:eastAsia="zh-CN" w:bidi="hi-IN"/>
        </w:rPr>
        <w:t>wysokości: ………………..zł brutto (…………………..zł netto), na którą składają się poniższe kwoty należne za wymienione poniżej pakiety</w:t>
      </w:r>
      <w:r w:rsidRPr="006A6589">
        <w:rPr>
          <w:rFonts w:ascii="Liberation Serif" w:eastAsia="NSimSun" w:hAnsi="Liberation Serif" w:cs="Mangal"/>
          <w:kern w:val="2"/>
          <w:sz w:val="24"/>
          <w:szCs w:val="24"/>
          <w:vertAlign w:val="superscript"/>
          <w:lang w:eastAsia="zh-CN" w:bidi="hi-IN"/>
        </w:rPr>
        <w:footnoteReference w:id="1"/>
      </w:r>
      <w:r w:rsidRPr="006A6589">
        <w:rPr>
          <w:rFonts w:ascii="Calibri" w:eastAsia="NSimSun" w:hAnsi="Calibri" w:cs="Calibri"/>
          <w:kern w:val="2"/>
          <w:lang w:eastAsia="zh-CN" w:bidi="hi-IN"/>
        </w:rPr>
        <w:t>:</w:t>
      </w:r>
    </w:p>
    <w:p w14:paraId="19CBF2CB" w14:textId="77777777" w:rsidR="00261277" w:rsidRPr="00F23323" w:rsidRDefault="00261277" w:rsidP="00261277">
      <w:pPr>
        <w:pStyle w:val="Bezodstpw"/>
        <w:ind w:firstLine="567"/>
      </w:pPr>
      <w:r w:rsidRPr="00F23323">
        <w:t>Pakiet nr ………………..</w:t>
      </w:r>
    </w:p>
    <w:p w14:paraId="402E0AA5" w14:textId="77777777" w:rsidR="00261277" w:rsidRPr="00F23323" w:rsidRDefault="00261277" w:rsidP="00261277">
      <w:pPr>
        <w:pStyle w:val="Bezodstpw"/>
        <w:ind w:firstLine="567"/>
      </w:pPr>
      <w:r w:rsidRPr="00F23323">
        <w:t xml:space="preserve">Cena netto.........................................................................................zł </w:t>
      </w:r>
    </w:p>
    <w:p w14:paraId="415B3EEC" w14:textId="77777777" w:rsidR="00261277" w:rsidRPr="00F23323" w:rsidRDefault="00261277" w:rsidP="00261277">
      <w:pPr>
        <w:pStyle w:val="Bezodstpw"/>
        <w:ind w:firstLine="567"/>
      </w:pPr>
      <w:r w:rsidRPr="00F23323">
        <w:t>(słownie: ...........................................................................................)</w:t>
      </w:r>
    </w:p>
    <w:p w14:paraId="6489BB8C" w14:textId="77777777" w:rsidR="00261277" w:rsidRPr="00F23323" w:rsidRDefault="00261277" w:rsidP="00261277">
      <w:pPr>
        <w:pStyle w:val="Bezodstpw"/>
        <w:ind w:firstLine="567"/>
      </w:pPr>
      <w:r w:rsidRPr="00F23323">
        <w:t>podatek VAT................................................................................................zł</w:t>
      </w:r>
    </w:p>
    <w:p w14:paraId="12ECE592" w14:textId="77777777" w:rsidR="00261277" w:rsidRPr="00F23323" w:rsidRDefault="00261277" w:rsidP="00261277">
      <w:pPr>
        <w:pStyle w:val="Bezodstpw"/>
        <w:ind w:firstLine="567"/>
      </w:pPr>
      <w:r w:rsidRPr="00F23323">
        <w:t>cena brutto...............................................................................................zł</w:t>
      </w:r>
    </w:p>
    <w:p w14:paraId="252FC13F" w14:textId="77777777" w:rsidR="00261277" w:rsidRPr="00F23323" w:rsidRDefault="00261277" w:rsidP="00261277">
      <w:pPr>
        <w:pStyle w:val="Bezodstpw"/>
        <w:ind w:firstLine="567"/>
      </w:pPr>
      <w:r w:rsidRPr="00F23323">
        <w:t>(słownie: ...........................................................................................)</w:t>
      </w:r>
    </w:p>
    <w:p w14:paraId="341551FF" w14:textId="77777777" w:rsidR="00261277" w:rsidRPr="00F23323" w:rsidRDefault="00261277" w:rsidP="00261277">
      <w:pPr>
        <w:pStyle w:val="Bezodstpw"/>
        <w:ind w:firstLine="567"/>
      </w:pPr>
    </w:p>
    <w:p w14:paraId="30F781BF" w14:textId="3A19982A" w:rsidR="00261277" w:rsidRPr="00F23323" w:rsidRDefault="00F25D0D" w:rsidP="00630BDD">
      <w:pPr>
        <w:suppressAutoHyphens/>
        <w:overflowPunct w:val="0"/>
        <w:autoSpaceDE w:val="0"/>
        <w:spacing w:after="120" w:line="240" w:lineRule="auto"/>
        <w:ind w:left="425" w:hanging="425"/>
        <w:jc w:val="both"/>
        <w:textAlignment w:val="baseline"/>
        <w:rPr>
          <w:bCs/>
        </w:rPr>
      </w:pPr>
      <w:r>
        <w:rPr>
          <w:bCs/>
        </w:rPr>
        <w:t>3</w:t>
      </w:r>
      <w:r w:rsidR="00261277" w:rsidRPr="00F23323">
        <w:rPr>
          <w:bCs/>
        </w:rPr>
        <w:t>.</w:t>
      </w:r>
      <w:r w:rsidR="00261277" w:rsidRPr="00F23323">
        <w:rPr>
          <w:bCs/>
        </w:rPr>
        <w:tab/>
        <w:t xml:space="preserve">Wartości brutto zawierają wszystkie koszty związane z dostawą towaru do miejsca wskazanego przez Zamawiającego, w tym w szczególności koszty transportu, opakowania, czynności związane </w:t>
      </w:r>
      <w:r w:rsidR="00261277" w:rsidRPr="00F23323">
        <w:rPr>
          <w:bCs/>
        </w:rPr>
        <w:lastRenderedPageBreak/>
        <w:t>z przygotowaniem dostawy, opłaty wynikające z właściwego</w:t>
      </w:r>
      <w:r w:rsidR="004A553C">
        <w:rPr>
          <w:bCs/>
        </w:rPr>
        <w:t xml:space="preserve"> prawa celnego i podatkowego, </w:t>
      </w:r>
      <w:r w:rsidRPr="00F25D0D">
        <w:rPr>
          <w:bCs/>
        </w:rPr>
        <w:t>koszt ubezpieczenia obowiązkowego i inne koszty, które występują.</w:t>
      </w:r>
    </w:p>
    <w:p w14:paraId="22395B9F" w14:textId="62541436" w:rsidR="00261277" w:rsidRPr="00F23323" w:rsidRDefault="00F25D0D" w:rsidP="00630BDD">
      <w:pPr>
        <w:suppressAutoHyphens/>
        <w:overflowPunct w:val="0"/>
        <w:autoSpaceDE w:val="0"/>
        <w:spacing w:after="120" w:line="240" w:lineRule="auto"/>
        <w:ind w:left="425" w:hanging="425"/>
        <w:jc w:val="both"/>
        <w:textAlignment w:val="baseline"/>
        <w:rPr>
          <w:bCs/>
        </w:rPr>
      </w:pPr>
      <w:r>
        <w:rPr>
          <w:bCs/>
        </w:rPr>
        <w:t>4</w:t>
      </w:r>
      <w:r w:rsidR="00261277" w:rsidRPr="00F23323">
        <w:rPr>
          <w:bCs/>
        </w:rPr>
        <w:t>.</w:t>
      </w:r>
      <w:r w:rsidR="00261277" w:rsidRPr="00F23323">
        <w:rPr>
          <w:bCs/>
        </w:rPr>
        <w:tab/>
      </w:r>
      <w:r w:rsidR="00261277" w:rsidRPr="00F23323">
        <w:t>Zamawiający zastrzega sobie prawo do dokonywania zakupów towarów, o których mowa</w:t>
      </w:r>
      <w:r w:rsidR="00757504">
        <w:t xml:space="preserve"> w załączniku nr 3</w:t>
      </w:r>
      <w:r w:rsidR="00042F85">
        <w:t xml:space="preserve"> do S</w:t>
      </w:r>
      <w:r w:rsidR="00261277" w:rsidRPr="00F23323">
        <w:t>WZ, według swoich potrzeb, w związku z czym ilość zakupionych towarów na</w:t>
      </w:r>
      <w:r w:rsidR="005B63A5">
        <w:t xml:space="preserve"> </w:t>
      </w:r>
      <w:r w:rsidR="00261277" w:rsidRPr="00F23323">
        <w:t>podstawie niniejszej umowy może być niższa</w:t>
      </w:r>
      <w:r w:rsidR="00757504">
        <w:t xml:space="preserve"> niż określona w </w:t>
      </w:r>
      <w:r w:rsidR="00757504" w:rsidRPr="008B5EA7">
        <w:rPr>
          <w:color w:val="000000" w:themeColor="text1"/>
        </w:rPr>
        <w:t>załączniku nr 3</w:t>
      </w:r>
      <w:r w:rsidR="00896ACA" w:rsidRPr="008B5EA7">
        <w:rPr>
          <w:color w:val="000000" w:themeColor="text1"/>
        </w:rPr>
        <w:t xml:space="preserve"> </w:t>
      </w:r>
      <w:r w:rsidR="00261277" w:rsidRPr="00F23323">
        <w:t xml:space="preserve">do SWZ. Z tego tytułu Wykonawcy nie będą przysługiwały jakiekolwiek roszczenia w stosunku do Zamawiającego, w szczególności odszkodowawcze. Strony ustalają jednak, że łączna wartość towarów zakupionych przez Zamawiającego od Wykonawcy na podstawie niniejszej umowy nie będzie niższa niż </w:t>
      </w:r>
      <w:r w:rsidR="00B454D7" w:rsidRPr="00D17D55">
        <w:rPr>
          <w:b/>
          <w:bCs/>
        </w:rPr>
        <w:t>70</w:t>
      </w:r>
      <w:r w:rsidR="00261277" w:rsidRPr="00D17D55">
        <w:rPr>
          <w:b/>
          <w:bCs/>
        </w:rPr>
        <w:t xml:space="preserve">% </w:t>
      </w:r>
      <w:r w:rsidR="00261277" w:rsidRPr="00F23323">
        <w:t xml:space="preserve">wartości danego pakietu określonej w § 1 pkt </w:t>
      </w:r>
      <w:r w:rsidR="00D37996">
        <w:t>2</w:t>
      </w:r>
      <w:r w:rsidR="00261277" w:rsidRPr="00F23323">
        <w:rPr>
          <w:i/>
          <w:iCs/>
        </w:rPr>
        <w:t>.</w:t>
      </w:r>
    </w:p>
    <w:p w14:paraId="0D7CB76F" w14:textId="1542F7AA" w:rsidR="00261277" w:rsidRPr="00F23323" w:rsidRDefault="00F25D0D" w:rsidP="00630BDD">
      <w:pPr>
        <w:suppressAutoHyphens/>
        <w:overflowPunct w:val="0"/>
        <w:autoSpaceDE w:val="0"/>
        <w:spacing w:after="120" w:line="240" w:lineRule="auto"/>
        <w:ind w:left="425" w:hanging="425"/>
        <w:jc w:val="both"/>
        <w:textAlignment w:val="baseline"/>
        <w:rPr>
          <w:bCs/>
        </w:rPr>
      </w:pPr>
      <w:r>
        <w:rPr>
          <w:bCs/>
        </w:rPr>
        <w:t>5</w:t>
      </w:r>
      <w:r w:rsidR="00261277" w:rsidRPr="00F23323">
        <w:rPr>
          <w:bCs/>
        </w:rPr>
        <w:t>.</w:t>
      </w:r>
      <w:r w:rsidR="00261277" w:rsidRPr="00F23323">
        <w:rPr>
          <w:bCs/>
        </w:rPr>
        <w:tab/>
      </w:r>
      <w:r w:rsidR="00261277" w:rsidRPr="00F23323">
        <w:t>Zamawiający zastrzega sobie prawo do określenia proporcji zamawianego towaru zgodnie ze swoim aktualnym zapotrzebowaniem.</w:t>
      </w:r>
    </w:p>
    <w:p w14:paraId="7344750A" w14:textId="40A29BFA" w:rsidR="00F25D0D" w:rsidRPr="00F25D0D" w:rsidRDefault="00F25D0D" w:rsidP="00630BDD">
      <w:pPr>
        <w:suppressAutoHyphens/>
        <w:overflowPunct w:val="0"/>
        <w:autoSpaceDE w:val="0"/>
        <w:spacing w:after="120" w:line="240" w:lineRule="auto"/>
        <w:ind w:left="425" w:hanging="425"/>
        <w:jc w:val="both"/>
        <w:textAlignment w:val="baseline"/>
      </w:pPr>
      <w:r>
        <w:rPr>
          <w:bCs/>
        </w:rPr>
        <w:t>6</w:t>
      </w:r>
      <w:r w:rsidR="00261277" w:rsidRPr="00F23323">
        <w:rPr>
          <w:bCs/>
        </w:rPr>
        <w:t>.</w:t>
      </w:r>
      <w:r w:rsidR="00261277" w:rsidRPr="00F23323">
        <w:rPr>
          <w:bCs/>
        </w:rPr>
        <w:tab/>
      </w:r>
      <w:r w:rsidR="00261277" w:rsidRPr="00F23323">
        <w:t xml:space="preserve">Wykonawca zobowiązuje się do stałości cen przez okres obowiązywania umowy, z zastrzeżeniem </w:t>
      </w:r>
      <w:r w:rsidR="00E50062">
        <w:t>zapisów poniżej (</w:t>
      </w:r>
      <w:r w:rsidR="00261277" w:rsidRPr="00F23323">
        <w:t xml:space="preserve">ust. </w:t>
      </w:r>
      <w:r w:rsidR="00E50062">
        <w:t>7</w:t>
      </w:r>
      <w:r w:rsidR="00261277" w:rsidRPr="00F23323">
        <w:t xml:space="preserve"> i ust</w:t>
      </w:r>
      <w:r w:rsidR="00261277" w:rsidRPr="00CA0281">
        <w:t xml:space="preserve">. </w:t>
      </w:r>
      <w:r w:rsidR="00CA0281" w:rsidRPr="00CA0281">
        <w:t>1</w:t>
      </w:r>
      <w:r w:rsidR="00663FCE">
        <w:t>4</w:t>
      </w:r>
      <w:r w:rsidR="00261277" w:rsidRPr="00CA0281">
        <w:t xml:space="preserve"> </w:t>
      </w:r>
      <w:r w:rsidR="00801FFE" w:rsidRPr="00CA0281">
        <w:t>niniejszego paragrafu</w:t>
      </w:r>
      <w:r w:rsidR="00E50062">
        <w:t>)</w:t>
      </w:r>
      <w:r w:rsidR="00261277" w:rsidRPr="00CA0281">
        <w:t>.</w:t>
      </w:r>
    </w:p>
    <w:p w14:paraId="585B8D43" w14:textId="019EA0D2" w:rsidR="00ED676D" w:rsidRPr="00761BE8" w:rsidRDefault="00F25D0D" w:rsidP="00630BDD">
      <w:pPr>
        <w:suppressAutoHyphens/>
        <w:overflowPunct w:val="0"/>
        <w:autoSpaceDE w:val="0"/>
        <w:spacing w:after="120" w:line="240" w:lineRule="auto"/>
        <w:ind w:left="425" w:hanging="425"/>
        <w:jc w:val="both"/>
        <w:textAlignment w:val="baseline"/>
        <w:rPr>
          <w:bCs/>
        </w:rPr>
      </w:pPr>
      <w:r w:rsidRPr="00761BE8">
        <w:rPr>
          <w:bCs/>
        </w:rPr>
        <w:t>7.</w:t>
      </w:r>
      <w:r w:rsidR="00F22830" w:rsidRPr="00761BE8">
        <w:rPr>
          <w:bCs/>
        </w:rPr>
        <w:t xml:space="preserve">  </w:t>
      </w:r>
      <w:r w:rsidRPr="00761BE8">
        <w:rPr>
          <w:bCs/>
        </w:rPr>
        <w:t xml:space="preserve"> </w:t>
      </w:r>
      <w:r w:rsidR="005B63A5">
        <w:rPr>
          <w:bCs/>
        </w:rPr>
        <w:t xml:space="preserve"> </w:t>
      </w:r>
      <w:r w:rsidR="00F22830" w:rsidRPr="00761BE8">
        <w:rPr>
          <w:bCs/>
        </w:rPr>
        <w:t xml:space="preserve">Możliwe jest obniżenie cen jednostkowych netto przez Wykonawcę, przy czym zachowane </w:t>
      </w:r>
      <w:r w:rsidRPr="00761BE8">
        <w:rPr>
          <w:bCs/>
        </w:rPr>
        <w:t xml:space="preserve"> </w:t>
      </w:r>
      <w:r w:rsidR="00F22830" w:rsidRPr="00761BE8">
        <w:rPr>
          <w:bCs/>
        </w:rPr>
        <w:t>muszą być pozostałe parametry oferowanego przedmiotu zamówienia.</w:t>
      </w:r>
    </w:p>
    <w:p w14:paraId="3462F082" w14:textId="3CD7D835" w:rsidR="00F22830" w:rsidRPr="00D4701F" w:rsidRDefault="00F25D0D" w:rsidP="00630BDD">
      <w:pPr>
        <w:tabs>
          <w:tab w:val="left" w:pos="426"/>
        </w:tabs>
        <w:suppressAutoHyphens/>
        <w:spacing w:after="120" w:line="240" w:lineRule="auto"/>
        <w:jc w:val="both"/>
      </w:pPr>
      <w:r>
        <w:t xml:space="preserve">8.     </w:t>
      </w:r>
      <w:r w:rsidR="00F22830" w:rsidRPr="00D4701F">
        <w:t>Cena może ulec zmianie w przypadku, gdy w okresie obowiązywania Umowy, dojdzie do zmiany:</w:t>
      </w:r>
    </w:p>
    <w:p w14:paraId="52B16D63" w14:textId="77777777" w:rsidR="00F22830" w:rsidRPr="00D4701F" w:rsidRDefault="00F22830" w:rsidP="00F53109">
      <w:pPr>
        <w:widowControl w:val="0"/>
        <w:numPr>
          <w:ilvl w:val="0"/>
          <w:numId w:val="36"/>
        </w:numPr>
        <w:suppressAutoHyphens/>
        <w:spacing w:after="0" w:line="240" w:lineRule="auto"/>
        <w:ind w:left="567" w:hanging="283"/>
        <w:jc w:val="both"/>
        <w:rPr>
          <w:lang w:eastAsia="ar-SA"/>
        </w:rPr>
      </w:pPr>
      <w:r w:rsidRPr="00D4701F">
        <w:rPr>
          <w:lang w:eastAsia="ar-SA"/>
        </w:rPr>
        <w:t>stawki podatku od towarów i usług,</w:t>
      </w:r>
    </w:p>
    <w:p w14:paraId="7BBE57B6" w14:textId="1F9B961F" w:rsidR="00F22830" w:rsidRPr="00277A7F" w:rsidRDefault="00F22830" w:rsidP="00F53109">
      <w:pPr>
        <w:widowControl w:val="0"/>
        <w:numPr>
          <w:ilvl w:val="0"/>
          <w:numId w:val="36"/>
        </w:numPr>
        <w:suppressAutoHyphens/>
        <w:spacing w:after="0" w:line="240" w:lineRule="auto"/>
        <w:ind w:left="567" w:hanging="283"/>
        <w:jc w:val="both"/>
        <w:rPr>
          <w:color w:val="000000" w:themeColor="text1"/>
          <w:lang w:eastAsia="ar-SA"/>
        </w:rPr>
      </w:pPr>
      <w:r w:rsidRPr="00D4701F">
        <w:rPr>
          <w:lang w:eastAsia="ar-SA"/>
        </w:rPr>
        <w:t xml:space="preserve">wysokości minimalnego wynagrodzenia za pracę albo wysokości minimalnej stawki godzinowej, ustalonych na podstawie przepisów ustawy z dnia 10 października 2002r. o minimalnym wynagrodzeniu za </w:t>
      </w:r>
      <w:r w:rsidRPr="00277A7F">
        <w:rPr>
          <w:color w:val="000000" w:themeColor="text1"/>
          <w:lang w:eastAsia="ar-SA"/>
        </w:rPr>
        <w:t>pracę</w:t>
      </w:r>
      <w:r w:rsidR="005B63A5" w:rsidRPr="00277A7F">
        <w:rPr>
          <w:color w:val="000000" w:themeColor="text1"/>
          <w:lang w:eastAsia="ar-SA"/>
        </w:rPr>
        <w:t xml:space="preserve"> (</w:t>
      </w:r>
      <w:r w:rsidR="001E7A44">
        <w:rPr>
          <w:color w:val="000000" w:themeColor="text1"/>
          <w:lang w:eastAsia="ar-SA"/>
        </w:rPr>
        <w:t xml:space="preserve">Dz.U.2024.1773 </w:t>
      </w:r>
      <w:proofErr w:type="spellStart"/>
      <w:r w:rsidR="001E7A44">
        <w:rPr>
          <w:color w:val="000000" w:themeColor="text1"/>
          <w:lang w:eastAsia="ar-SA"/>
        </w:rPr>
        <w:t>t.j</w:t>
      </w:r>
      <w:proofErr w:type="spellEnd"/>
      <w:r w:rsidR="001E7A44">
        <w:rPr>
          <w:color w:val="000000" w:themeColor="text1"/>
          <w:lang w:eastAsia="ar-SA"/>
        </w:rPr>
        <w:t>. z dnia 2024.12.03),</w:t>
      </w:r>
    </w:p>
    <w:p w14:paraId="5037DEC5" w14:textId="77777777" w:rsidR="00F22830" w:rsidRPr="00277A7F" w:rsidRDefault="00F22830" w:rsidP="00F53109">
      <w:pPr>
        <w:widowControl w:val="0"/>
        <w:numPr>
          <w:ilvl w:val="0"/>
          <w:numId w:val="36"/>
        </w:numPr>
        <w:suppressAutoHyphens/>
        <w:spacing w:after="0" w:line="240" w:lineRule="auto"/>
        <w:ind w:left="567" w:hanging="283"/>
        <w:jc w:val="both"/>
        <w:rPr>
          <w:color w:val="000000" w:themeColor="text1"/>
          <w:lang w:eastAsia="ar-SA"/>
        </w:rPr>
      </w:pPr>
      <w:r w:rsidRPr="00277A7F">
        <w:rPr>
          <w:color w:val="000000" w:themeColor="text1"/>
          <w:lang w:eastAsia="ar-SA"/>
        </w:rPr>
        <w:t>zasad podlegania ubezpieczeniom społecznym lub ubezpieczeniu zdrowotnemu lub wysokości stawki składki na ubezpieczenia społeczne lub zdrowotne,</w:t>
      </w:r>
    </w:p>
    <w:p w14:paraId="11B81F6D" w14:textId="77777777" w:rsidR="001E7A44" w:rsidRPr="001E7A44" w:rsidRDefault="00F22830" w:rsidP="00453694">
      <w:pPr>
        <w:widowControl w:val="0"/>
        <w:numPr>
          <w:ilvl w:val="0"/>
          <w:numId w:val="36"/>
        </w:numPr>
        <w:suppressAutoHyphens/>
        <w:spacing w:after="120" w:line="240" w:lineRule="auto"/>
        <w:ind w:left="567" w:hanging="283"/>
        <w:jc w:val="both"/>
        <w:rPr>
          <w:lang w:eastAsia="ar-SA"/>
        </w:rPr>
      </w:pPr>
      <w:r w:rsidRPr="001E7A44">
        <w:rPr>
          <w:color w:val="000000" w:themeColor="text1"/>
          <w:lang w:eastAsia="ar-SA"/>
        </w:rPr>
        <w:t>zasad gromadzenia i wysokości wpłat do pracowniczych planów kapitałowych, o których mowa w ustawie z dnia 4 października 2018 r. o pracowniczych planach kapitałowych</w:t>
      </w:r>
      <w:r w:rsidR="005B63A5" w:rsidRPr="001E7A44">
        <w:rPr>
          <w:color w:val="000000" w:themeColor="text1"/>
          <w:lang w:eastAsia="ar-SA"/>
        </w:rPr>
        <w:t xml:space="preserve"> </w:t>
      </w:r>
      <w:r w:rsidR="001E7A44">
        <w:rPr>
          <w:color w:val="000000" w:themeColor="text1"/>
          <w:lang w:eastAsia="ar-SA"/>
        </w:rPr>
        <w:t xml:space="preserve">(Dz.U.2024.427 </w:t>
      </w:r>
      <w:proofErr w:type="spellStart"/>
      <w:r w:rsidR="001E7A44">
        <w:rPr>
          <w:color w:val="000000" w:themeColor="text1"/>
          <w:lang w:eastAsia="ar-SA"/>
        </w:rPr>
        <w:t>t.j</w:t>
      </w:r>
      <w:proofErr w:type="spellEnd"/>
      <w:r w:rsidR="001E7A44">
        <w:rPr>
          <w:color w:val="000000" w:themeColor="text1"/>
          <w:lang w:eastAsia="ar-SA"/>
        </w:rPr>
        <w:t xml:space="preserve">. z dnia 2024.03.22), </w:t>
      </w:r>
    </w:p>
    <w:p w14:paraId="23E4CFD9" w14:textId="4FDDF977" w:rsidR="00F22830" w:rsidRDefault="00F22830" w:rsidP="001E7A44">
      <w:pPr>
        <w:widowControl w:val="0"/>
        <w:suppressAutoHyphens/>
        <w:spacing w:after="120" w:line="240" w:lineRule="auto"/>
        <w:ind w:left="567"/>
        <w:jc w:val="both"/>
        <w:rPr>
          <w:lang w:eastAsia="ar-SA"/>
        </w:rPr>
      </w:pPr>
      <w:r w:rsidRPr="001A278C">
        <w:rPr>
          <w:lang w:eastAsia="ar-SA"/>
        </w:rPr>
        <w:t>- jeżeli zmiany te będą miały wpływ na koszty wykonania zamówienia</w:t>
      </w:r>
      <w:r>
        <w:rPr>
          <w:lang w:eastAsia="ar-SA"/>
        </w:rPr>
        <w:t xml:space="preserve"> przez W</w:t>
      </w:r>
      <w:r w:rsidRPr="001A278C">
        <w:rPr>
          <w:lang w:eastAsia="ar-SA"/>
        </w:rPr>
        <w:t>ykonawcę.</w:t>
      </w:r>
    </w:p>
    <w:p w14:paraId="3ECAF64D" w14:textId="728CB0E4" w:rsidR="00F22830" w:rsidRPr="00761BE8" w:rsidRDefault="00F25D0D" w:rsidP="00630BDD">
      <w:pPr>
        <w:suppressAutoHyphens/>
        <w:overflowPunct w:val="0"/>
        <w:autoSpaceDE w:val="0"/>
        <w:spacing w:after="120" w:line="240" w:lineRule="auto"/>
        <w:ind w:left="425" w:hanging="425"/>
        <w:jc w:val="both"/>
        <w:textAlignment w:val="baseline"/>
        <w:rPr>
          <w:bCs/>
        </w:rPr>
      </w:pPr>
      <w:r w:rsidRPr="00761BE8">
        <w:rPr>
          <w:bCs/>
        </w:rPr>
        <w:t xml:space="preserve">9.   </w:t>
      </w:r>
      <w:r w:rsidR="00F22830" w:rsidRPr="00761BE8">
        <w:rPr>
          <w:bCs/>
        </w:rPr>
        <w:t>Zmiana wysokości wynagrodzenia obowiązywać będzie od dnia wejścia w życie zmian, o których mowa w ust. 8. i nastąpi na podstawie pisemnego aneksu podpisanego przez obie Strony Umowy.</w:t>
      </w:r>
    </w:p>
    <w:p w14:paraId="0B57BA79" w14:textId="2A745950" w:rsidR="00F22830" w:rsidRPr="00761BE8" w:rsidRDefault="00F25D0D" w:rsidP="00630BDD">
      <w:pPr>
        <w:suppressAutoHyphens/>
        <w:overflowPunct w:val="0"/>
        <w:autoSpaceDE w:val="0"/>
        <w:spacing w:after="120" w:line="240" w:lineRule="auto"/>
        <w:ind w:left="425" w:hanging="425"/>
        <w:jc w:val="both"/>
        <w:textAlignment w:val="baseline"/>
        <w:rPr>
          <w:bCs/>
        </w:rPr>
      </w:pPr>
      <w:r w:rsidRPr="00761BE8">
        <w:rPr>
          <w:bCs/>
        </w:rPr>
        <w:t xml:space="preserve">10.  </w:t>
      </w:r>
      <w:r w:rsidR="00F22830" w:rsidRPr="00761BE8">
        <w:rPr>
          <w:bCs/>
        </w:rPr>
        <w:t xml:space="preserve">W wypadku zmiany, o której mowa w ust. </w:t>
      </w:r>
      <w:r w:rsidRPr="00761BE8">
        <w:rPr>
          <w:bCs/>
        </w:rPr>
        <w:t>8</w:t>
      </w:r>
      <w:r w:rsidR="00F22830" w:rsidRPr="00761BE8">
        <w:rPr>
          <w:bCs/>
        </w:rPr>
        <w:t xml:space="preserve"> lit. a) wartość netto wynagrodzenia Wykonawcy nie zmieni się, a określona w aneksie wartość brutto wynagrodzenia zostanie wyliczona na podstawie nowych przepisów.</w:t>
      </w:r>
    </w:p>
    <w:p w14:paraId="3F9966E9" w14:textId="403F85AF" w:rsidR="00F22830" w:rsidRPr="00761BE8" w:rsidRDefault="00F25D0D" w:rsidP="00630BDD">
      <w:pPr>
        <w:suppressAutoHyphens/>
        <w:overflowPunct w:val="0"/>
        <w:autoSpaceDE w:val="0"/>
        <w:spacing w:after="120" w:line="240" w:lineRule="auto"/>
        <w:ind w:left="425" w:hanging="425"/>
        <w:jc w:val="both"/>
        <w:textAlignment w:val="baseline"/>
        <w:rPr>
          <w:bCs/>
        </w:rPr>
      </w:pPr>
      <w:r w:rsidRPr="00761BE8">
        <w:rPr>
          <w:bCs/>
        </w:rPr>
        <w:t xml:space="preserve">11. </w:t>
      </w:r>
      <w:r w:rsidR="00F22830" w:rsidRPr="00761BE8">
        <w:rPr>
          <w:bCs/>
        </w:rPr>
        <w:t xml:space="preserve">W przypadku zmiany, o której mowa w ust. </w:t>
      </w:r>
      <w:r w:rsidRPr="00761BE8">
        <w:rPr>
          <w:bCs/>
        </w:rPr>
        <w:t>8</w:t>
      </w:r>
      <w:r w:rsidR="00F22830" w:rsidRPr="00761BE8">
        <w:rPr>
          <w:bCs/>
        </w:rPr>
        <w:t xml:space="preserve"> lit. b)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7B0DBFE6" w14:textId="73E922D1" w:rsidR="00F22830" w:rsidRPr="00761BE8" w:rsidRDefault="00F25D0D" w:rsidP="00630BDD">
      <w:pPr>
        <w:suppressAutoHyphens/>
        <w:overflowPunct w:val="0"/>
        <w:autoSpaceDE w:val="0"/>
        <w:spacing w:after="120" w:line="240" w:lineRule="auto"/>
        <w:ind w:left="425" w:hanging="425"/>
        <w:jc w:val="both"/>
        <w:textAlignment w:val="baseline"/>
        <w:rPr>
          <w:bCs/>
        </w:rPr>
      </w:pPr>
      <w:r w:rsidRPr="00761BE8">
        <w:rPr>
          <w:bCs/>
        </w:rPr>
        <w:t>12.</w:t>
      </w:r>
      <w:r w:rsidR="00663FCE" w:rsidRPr="00761BE8">
        <w:rPr>
          <w:bCs/>
        </w:rPr>
        <w:t xml:space="preserve"> </w:t>
      </w:r>
      <w:r w:rsidR="00F22830" w:rsidRPr="00761BE8">
        <w:rPr>
          <w:bCs/>
        </w:rPr>
        <w:t xml:space="preserve">W przypadku zmiany, o której mowa w ust. </w:t>
      </w:r>
      <w:r w:rsidR="00663FCE" w:rsidRPr="00761BE8">
        <w:rPr>
          <w:bCs/>
        </w:rPr>
        <w:t>8</w:t>
      </w:r>
      <w:r w:rsidR="00F22830" w:rsidRPr="00761BE8">
        <w:rPr>
          <w:bCs/>
        </w:rPr>
        <w:t xml:space="preserve">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987D0CA" w14:textId="5CF49248" w:rsidR="00F22830" w:rsidRPr="00761BE8" w:rsidRDefault="00663FCE" w:rsidP="00630BDD">
      <w:pPr>
        <w:suppressAutoHyphens/>
        <w:overflowPunct w:val="0"/>
        <w:autoSpaceDE w:val="0"/>
        <w:spacing w:after="120" w:line="240" w:lineRule="auto"/>
        <w:ind w:left="425" w:hanging="425"/>
        <w:jc w:val="both"/>
        <w:textAlignment w:val="baseline"/>
        <w:rPr>
          <w:bCs/>
        </w:rPr>
      </w:pPr>
      <w:r w:rsidRPr="00761BE8">
        <w:rPr>
          <w:bCs/>
        </w:rPr>
        <w:t xml:space="preserve">13. </w:t>
      </w:r>
      <w:r w:rsidR="00F22830" w:rsidRPr="00761BE8">
        <w:rPr>
          <w:bCs/>
        </w:rPr>
        <w:t xml:space="preserve">Wprowadzenie zmian wysokości wynagrodzenia, o których mowa w ust. </w:t>
      </w:r>
      <w:r w:rsidRPr="00761BE8">
        <w:rPr>
          <w:bCs/>
        </w:rPr>
        <w:t>8</w:t>
      </w:r>
      <w:r w:rsidR="00F22830" w:rsidRPr="00761BE8">
        <w:rPr>
          <w:bCs/>
        </w:rPr>
        <w:t xml:space="preserve"> lit. a) – d) wymaga uprzedniego złożenia przez Wykonawcę pisemnego wniosku o dokonanie zmiany Umowy najwcześniej w dniu wejścia w życie przepisów wprowadzających zmiany, o których mowa w ust. </w:t>
      </w:r>
      <w:r w:rsidRPr="00761BE8">
        <w:rPr>
          <w:bCs/>
        </w:rPr>
        <w:t>8</w:t>
      </w:r>
      <w:r w:rsidR="00F22830" w:rsidRPr="00761BE8">
        <w:rPr>
          <w:bCs/>
        </w:rPr>
        <w:t>. Wniosek winien zawierać propozycję zmiany Umowy w zakresie wysokości wynagrodzenia wraz z jej uzasadnieniem oraz dokumenty niezbędne do oceny przez Zamawiającego, czy zmiany mają lub będą miały wpływ na koszty wykonania Przedmiotu Umowy oraz w jakim stopniu zmiany tych kosztów uzasadniają zmianę wysokości wynagrodzenia, określonego w Umowie.</w:t>
      </w:r>
    </w:p>
    <w:p w14:paraId="4A61C780" w14:textId="4E78D684" w:rsidR="00F22830" w:rsidRPr="00761BE8" w:rsidRDefault="00663FCE" w:rsidP="00630BDD">
      <w:pPr>
        <w:suppressAutoHyphens/>
        <w:overflowPunct w:val="0"/>
        <w:autoSpaceDE w:val="0"/>
        <w:spacing w:after="120" w:line="240" w:lineRule="auto"/>
        <w:ind w:left="425" w:hanging="425"/>
        <w:jc w:val="both"/>
        <w:textAlignment w:val="baseline"/>
        <w:rPr>
          <w:bCs/>
        </w:rPr>
      </w:pPr>
      <w:r w:rsidRPr="00761BE8">
        <w:rPr>
          <w:bCs/>
        </w:rPr>
        <w:lastRenderedPageBreak/>
        <w:t xml:space="preserve">14. </w:t>
      </w:r>
      <w:r w:rsidR="00F22830" w:rsidRPr="00761BE8">
        <w:rPr>
          <w:bCs/>
        </w:rPr>
        <w:t xml:space="preserve">Stosownie do postanowień art. 439 ust. 1 </w:t>
      </w:r>
      <w:r w:rsidR="001E7A44">
        <w:rPr>
          <w:bCs/>
        </w:rPr>
        <w:t>ustawy z dnia 11 września 2019 roku Prawo zamówień publicznych (</w:t>
      </w:r>
      <w:r w:rsidR="001E7A44">
        <w:t xml:space="preserve">Dz.U.2024.1320 </w:t>
      </w:r>
      <w:proofErr w:type="spellStart"/>
      <w:r w:rsidR="001E7A44">
        <w:t>t.j</w:t>
      </w:r>
      <w:proofErr w:type="spellEnd"/>
      <w:r w:rsidR="001E7A44">
        <w:t>. z dnia 2024.08.30) dalej ustawa PZP</w:t>
      </w:r>
      <w:r w:rsidR="00F22830" w:rsidRPr="00761BE8">
        <w:rPr>
          <w:bCs/>
        </w:rPr>
        <w:t>, Zamawiający przewiduje możliwość zmiany wysokości wynagrodzenia należnego wykonawcy w przypadku zmiany cen materiałów lub kosztów związanych z realizacją zamówienia, na następujących zasadach:</w:t>
      </w:r>
    </w:p>
    <w:p w14:paraId="242F457B" w14:textId="77777777" w:rsidR="00F22830" w:rsidRPr="00FE6E63" w:rsidRDefault="00F22830" w:rsidP="00F53109">
      <w:pPr>
        <w:widowControl w:val="0"/>
        <w:numPr>
          <w:ilvl w:val="0"/>
          <w:numId w:val="37"/>
        </w:numPr>
        <w:suppressAutoHyphens/>
        <w:spacing w:after="0" w:line="240" w:lineRule="auto"/>
        <w:ind w:left="567" w:hanging="283"/>
        <w:jc w:val="both"/>
        <w:rPr>
          <w:color w:val="FF0000"/>
          <w:lang w:eastAsia="ar-SA"/>
        </w:rPr>
      </w:pPr>
      <w:r w:rsidRPr="00FE6E63">
        <w:t xml:space="preserve">minimalny poziom zmiany ceny materiałów lub kosztów, uprawniający strony umowy </w:t>
      </w:r>
      <w:r w:rsidRPr="00FE6E63">
        <w:br/>
        <w:t xml:space="preserve">do żądania zmiany wynagrodzenia wynosi </w:t>
      </w:r>
      <w:r w:rsidRPr="00FE6E63">
        <w:rPr>
          <w:b/>
        </w:rPr>
        <w:t>30 %</w:t>
      </w:r>
      <w:r w:rsidRPr="00FE6E63">
        <w:t xml:space="preserve"> względem ceny lub kosztu przyjętych w celu ustalenia wynagrodzenia Wykonawcy zawartego w ofercie,</w:t>
      </w:r>
    </w:p>
    <w:p w14:paraId="44893A34" w14:textId="77777777" w:rsidR="00F22830" w:rsidRPr="00FE6E63" w:rsidRDefault="00F22830" w:rsidP="00F53109">
      <w:pPr>
        <w:widowControl w:val="0"/>
        <w:numPr>
          <w:ilvl w:val="0"/>
          <w:numId w:val="37"/>
        </w:numPr>
        <w:suppressAutoHyphens/>
        <w:spacing w:after="0" w:line="240" w:lineRule="auto"/>
        <w:ind w:left="567" w:hanging="283"/>
        <w:jc w:val="both"/>
        <w:rPr>
          <w:color w:val="FF0000"/>
          <w:lang w:eastAsia="ar-SA"/>
        </w:rPr>
      </w:pPr>
      <w:r w:rsidRPr="00FE6E63">
        <w:t xml:space="preserve">początkowym terminem ustalenia zmiany wynagrodzenia jest dzień otwarcia ofert, </w:t>
      </w:r>
    </w:p>
    <w:p w14:paraId="5F8AB168" w14:textId="77777777" w:rsidR="00F22830" w:rsidRPr="00FE6E63" w:rsidRDefault="00F22830" w:rsidP="00F53109">
      <w:pPr>
        <w:widowControl w:val="0"/>
        <w:numPr>
          <w:ilvl w:val="0"/>
          <w:numId w:val="37"/>
        </w:numPr>
        <w:suppressAutoHyphens/>
        <w:spacing w:after="0" w:line="240" w:lineRule="auto"/>
        <w:ind w:left="567" w:hanging="283"/>
        <w:jc w:val="both"/>
        <w:rPr>
          <w:color w:val="FF0000"/>
          <w:lang w:eastAsia="ar-SA"/>
        </w:rPr>
      </w:pPr>
      <w:r w:rsidRPr="00FE6E63">
        <w:t>zmiana wynagrodzenia nastąpi z użyciem odesłania do wskaźnika zmiany ceny materiałów lub kosztów, w szczególności do wykazu rodzajów materiałów lub kosztów, w zakresie których Wykonawca wykazał szczegółowo zmianę ceny materiałów lub kosztów związanych z realizacją zamówienia,</w:t>
      </w:r>
      <w:r w:rsidRPr="00FE6E63">
        <w:rPr>
          <w:bCs/>
        </w:rPr>
        <w:t xml:space="preserve"> </w:t>
      </w:r>
    </w:p>
    <w:p w14:paraId="66C4DEC9" w14:textId="165131D5" w:rsidR="00F22830" w:rsidRPr="00FE6E63" w:rsidRDefault="00F22830" w:rsidP="00F53109">
      <w:pPr>
        <w:widowControl w:val="0"/>
        <w:numPr>
          <w:ilvl w:val="0"/>
          <w:numId w:val="37"/>
        </w:numPr>
        <w:suppressAutoHyphens/>
        <w:spacing w:after="0" w:line="240" w:lineRule="auto"/>
        <w:ind w:left="567" w:hanging="283"/>
        <w:jc w:val="both"/>
        <w:rPr>
          <w:color w:val="FF0000"/>
          <w:lang w:eastAsia="ar-SA"/>
        </w:rPr>
      </w:pPr>
      <w:r w:rsidRPr="00FE6E63">
        <w:t xml:space="preserve">sposób określenia wpływu zmiany ceny materiałów lub kosztów na koszt wykonania zamówienia: wynagrodzenie Wykonawcy może zostać powiększone maksymalnie o różnicę powstałą ze zmiany ceny materiałów lub kosztów związanych z realizacją zamówienia, </w:t>
      </w:r>
      <w:r w:rsidRPr="00FE6E63">
        <w:br/>
        <w:t>z zastrzeżeniem ust. 1</w:t>
      </w:r>
      <w:r w:rsidR="00D60F50">
        <w:t>4</w:t>
      </w:r>
      <w:r w:rsidRPr="00FE6E63">
        <w:t xml:space="preserve"> lit. a) niniejszego paragrafu, </w:t>
      </w:r>
    </w:p>
    <w:p w14:paraId="29A3B676" w14:textId="77777777" w:rsidR="00F22830" w:rsidRPr="00FE6E63" w:rsidRDefault="00F22830" w:rsidP="00F53109">
      <w:pPr>
        <w:widowControl w:val="0"/>
        <w:numPr>
          <w:ilvl w:val="0"/>
          <w:numId w:val="37"/>
        </w:numPr>
        <w:suppressAutoHyphens/>
        <w:spacing w:after="0" w:line="240" w:lineRule="auto"/>
        <w:ind w:left="567" w:hanging="283"/>
        <w:jc w:val="both"/>
        <w:rPr>
          <w:lang w:eastAsia="ar-SA"/>
        </w:rPr>
      </w:pPr>
      <w:r w:rsidRPr="00FE6E63">
        <w:t xml:space="preserve">zmiana umowy na podstawie niniejszego ustępu wymaga złożenia drugiej stronie pisemnego wniosku </w:t>
      </w:r>
      <w:r w:rsidRPr="00FE6E63">
        <w:rPr>
          <w:lang w:eastAsia="ar-SA"/>
        </w:rPr>
        <w:t>i dokumentów dołączonych do tego wniosku</w:t>
      </w:r>
      <w:r>
        <w:rPr>
          <w:lang w:eastAsia="ar-SA"/>
        </w:rPr>
        <w:t xml:space="preserve"> (f</w:t>
      </w:r>
      <w:r w:rsidRPr="002763EB">
        <w:rPr>
          <w:lang w:eastAsia="ar-SA"/>
        </w:rPr>
        <w:t>aktury lub umowy potwierdzające wysokość</w:t>
      </w:r>
      <w:r>
        <w:rPr>
          <w:lang w:eastAsia="ar-SA"/>
        </w:rPr>
        <w:t xml:space="preserve"> </w:t>
      </w:r>
      <w:r w:rsidRPr="002763EB">
        <w:rPr>
          <w:lang w:eastAsia="ar-SA"/>
        </w:rPr>
        <w:t>ceny materiałów lub kosztów związanych z realizacją zamówienia wg stanu na dzień otwarcia ofert oraz dzień</w:t>
      </w:r>
      <w:r>
        <w:rPr>
          <w:lang w:eastAsia="ar-SA"/>
        </w:rPr>
        <w:t xml:space="preserve"> </w:t>
      </w:r>
      <w:r w:rsidRPr="002763EB">
        <w:rPr>
          <w:lang w:eastAsia="ar-SA"/>
        </w:rPr>
        <w:t>złożenia wniosku o zmianę umowy</w:t>
      </w:r>
      <w:r>
        <w:rPr>
          <w:lang w:eastAsia="ar-SA"/>
        </w:rPr>
        <w:t>)</w:t>
      </w:r>
      <w:r w:rsidRPr="00FE6E63">
        <w:rPr>
          <w:lang w:eastAsia="ar-SA"/>
        </w:rPr>
        <w:t>, w których</w:t>
      </w:r>
      <w:r w:rsidRPr="00FE6E63">
        <w:t xml:space="preserve"> wykazany zostanie związek zmiany ceny materiałów lub kosztów z realizacją przedmiotu zamówienia</w:t>
      </w:r>
      <w:r w:rsidRPr="00FE6E63">
        <w:rPr>
          <w:lang w:eastAsia="ar-SA"/>
        </w:rPr>
        <w:t xml:space="preserve">. Zmiana wynagrodzenia może nastąpić na podstawie pisemnego aneksu podpisanego przez obie Strony Umowy, </w:t>
      </w:r>
    </w:p>
    <w:p w14:paraId="089BA6DC" w14:textId="77777777" w:rsidR="00F22830" w:rsidRPr="00FE6E63" w:rsidRDefault="00F22830" w:rsidP="00F53109">
      <w:pPr>
        <w:widowControl w:val="0"/>
        <w:numPr>
          <w:ilvl w:val="0"/>
          <w:numId w:val="37"/>
        </w:numPr>
        <w:suppressAutoHyphens/>
        <w:spacing w:after="0" w:line="240" w:lineRule="auto"/>
        <w:ind w:left="567" w:hanging="283"/>
        <w:jc w:val="both"/>
        <w:rPr>
          <w:lang w:eastAsia="ar-SA"/>
        </w:rPr>
      </w:pPr>
      <w:r w:rsidRPr="00FE6E63">
        <w:t xml:space="preserve">wniosek o zmianę wysokości wynagrodzenia należnego z tytułu realizacji przedmiotu zamówienia nie może być złożony wcześniej niż po 6 miesiącach od daty zawarcia </w:t>
      </w:r>
      <w:r w:rsidRPr="00FE6E63">
        <w:rPr>
          <w:lang w:eastAsia="ar-SA"/>
        </w:rPr>
        <w:t>niniejszej Umowy</w:t>
      </w:r>
      <w:r w:rsidRPr="00FE6E63">
        <w:t>, a każdy kolejny nie może być złożony wcześniej niż po 6 miesiącach od daty ostatniej zmiany wysokości wynagrodzenia</w:t>
      </w:r>
      <w:r w:rsidRPr="00FE6E63">
        <w:rPr>
          <w:lang w:eastAsia="ar-SA"/>
        </w:rPr>
        <w:t>,</w:t>
      </w:r>
    </w:p>
    <w:p w14:paraId="565CFF2B" w14:textId="6661FCD0" w:rsidR="00F22830" w:rsidRPr="00FE6E63" w:rsidRDefault="00F22830" w:rsidP="00F53109">
      <w:pPr>
        <w:widowControl w:val="0"/>
        <w:numPr>
          <w:ilvl w:val="0"/>
          <w:numId w:val="37"/>
        </w:numPr>
        <w:suppressAutoHyphens/>
        <w:spacing w:after="0" w:line="240" w:lineRule="auto"/>
        <w:ind w:left="567" w:hanging="283"/>
        <w:jc w:val="both"/>
        <w:rPr>
          <w:lang w:eastAsia="ar-SA"/>
        </w:rPr>
      </w:pPr>
      <w:r w:rsidRPr="00FE6E63">
        <w:rPr>
          <w:lang w:eastAsia="ar-SA"/>
        </w:rPr>
        <w:t xml:space="preserve">maksymalna wartość zmiany wynagrodzenia, jaką dopuszcza Zamawiający, to łącznie </w:t>
      </w:r>
      <w:r w:rsidRPr="00FE6E63">
        <w:rPr>
          <w:b/>
          <w:lang w:eastAsia="ar-SA"/>
        </w:rPr>
        <w:t>3 %</w:t>
      </w:r>
      <w:r w:rsidRPr="00FE6E63">
        <w:rPr>
          <w:lang w:eastAsia="ar-SA"/>
        </w:rPr>
        <w:t xml:space="preserve"> w stosunku do wartości całkowitego wynagrodzenia brutto</w:t>
      </w:r>
      <w:r>
        <w:rPr>
          <w:lang w:eastAsia="ar-SA"/>
        </w:rPr>
        <w:t xml:space="preserve"> dla danego Pakietu</w:t>
      </w:r>
      <w:r w:rsidRPr="00FE6E63">
        <w:rPr>
          <w:lang w:eastAsia="ar-SA"/>
        </w:rPr>
        <w:t xml:space="preserve">, określonego w § 1 ust. </w:t>
      </w:r>
      <w:r w:rsidR="00E50062">
        <w:rPr>
          <w:lang w:eastAsia="ar-SA"/>
        </w:rPr>
        <w:t>2</w:t>
      </w:r>
      <w:r w:rsidRPr="00FE6E63">
        <w:rPr>
          <w:lang w:eastAsia="ar-SA"/>
        </w:rPr>
        <w:t xml:space="preserve"> umowy,</w:t>
      </w:r>
    </w:p>
    <w:p w14:paraId="48B5E5C5" w14:textId="77777777" w:rsidR="00F22830" w:rsidRPr="00FE6E63" w:rsidRDefault="00F22830" w:rsidP="00F53109">
      <w:pPr>
        <w:widowControl w:val="0"/>
        <w:numPr>
          <w:ilvl w:val="0"/>
          <w:numId w:val="37"/>
        </w:numPr>
        <w:suppressAutoHyphens/>
        <w:spacing w:after="0" w:line="240" w:lineRule="auto"/>
        <w:ind w:left="567" w:hanging="283"/>
        <w:jc w:val="both"/>
        <w:rPr>
          <w:lang w:eastAsia="ar-SA"/>
        </w:rPr>
      </w:pPr>
      <w:r w:rsidRPr="00FE6E63">
        <w:t>przez zmianę ceny materiałów lub kosztów rozumie się wzrost odpowiednio cen lub kosztów, jak i ich obniżenie, względem ceny lub kosztu przyjętych w celu ustalenia wynagrodzenia Wykonawcy zawartego w ofercie,</w:t>
      </w:r>
    </w:p>
    <w:p w14:paraId="053C858B" w14:textId="00446D5B" w:rsidR="00F22830" w:rsidRPr="00FE6E63" w:rsidRDefault="00F22830" w:rsidP="00F53109">
      <w:pPr>
        <w:widowControl w:val="0"/>
        <w:numPr>
          <w:ilvl w:val="0"/>
          <w:numId w:val="37"/>
        </w:numPr>
        <w:suppressAutoHyphens/>
        <w:spacing w:after="0" w:line="240" w:lineRule="auto"/>
        <w:ind w:left="567" w:hanging="283"/>
        <w:jc w:val="both"/>
        <w:rPr>
          <w:lang w:eastAsia="ar-SA"/>
        </w:rPr>
      </w:pPr>
      <w:r w:rsidRPr="00FE6E63">
        <w:t>Wykonawca, którego wynagrodzenie zostało zmienione zgodnie z ust. 1</w:t>
      </w:r>
      <w:r w:rsidR="00D60F50">
        <w:t>4</w:t>
      </w:r>
      <w:r w:rsidRPr="00FE6E63">
        <w:t xml:space="preserve"> lit. a) – f) zobowiązany jest - zgodnie z art. 439 ust. 5 </w:t>
      </w:r>
      <w:r w:rsidRPr="00277A7F">
        <w:rPr>
          <w:color w:val="000000" w:themeColor="text1"/>
        </w:rPr>
        <w:t xml:space="preserve">ustawy </w:t>
      </w:r>
      <w:proofErr w:type="spellStart"/>
      <w:r w:rsidR="005B63A5" w:rsidRPr="009C261D">
        <w:rPr>
          <w:color w:val="000000" w:themeColor="text1"/>
        </w:rPr>
        <w:t>P</w:t>
      </w:r>
      <w:r w:rsidRPr="009C261D">
        <w:rPr>
          <w:color w:val="000000" w:themeColor="text1"/>
        </w:rPr>
        <w:t>zp</w:t>
      </w:r>
      <w:proofErr w:type="spellEnd"/>
      <w:r w:rsidRPr="009C261D">
        <w:rPr>
          <w:color w:val="000000" w:themeColor="text1"/>
        </w:rPr>
        <w:t xml:space="preserve"> - do zmiany wynagrodzenia przysługującego</w:t>
      </w:r>
      <w:r w:rsidRPr="00277A7F">
        <w:rPr>
          <w:color w:val="000000" w:themeColor="text1"/>
        </w:rPr>
        <w:t xml:space="preserve"> podwykonawcy, </w:t>
      </w:r>
      <w:r w:rsidR="009C261D">
        <w:rPr>
          <w:color w:val="000000" w:themeColor="text1"/>
        </w:rPr>
        <w:br/>
      </w:r>
      <w:r w:rsidRPr="00277A7F">
        <w:rPr>
          <w:color w:val="000000" w:themeColor="text1"/>
        </w:rPr>
        <w:t xml:space="preserve">z którym zawarł umowę, w zakresie odpowiadającym zmianom cen </w:t>
      </w:r>
      <w:r w:rsidRPr="00FE6E63">
        <w:t>materiałów lub kosztów dotyczących zobowiązania podwykonawcy.</w:t>
      </w:r>
    </w:p>
    <w:p w14:paraId="7DDBEA34" w14:textId="59AE6AA5" w:rsidR="00F22830" w:rsidRPr="00761BE8" w:rsidRDefault="00F22830" w:rsidP="00761BE8">
      <w:pPr>
        <w:suppressAutoHyphens/>
        <w:overflowPunct w:val="0"/>
        <w:autoSpaceDE w:val="0"/>
        <w:ind w:left="426" w:hanging="426"/>
        <w:jc w:val="both"/>
        <w:textAlignment w:val="baseline"/>
        <w:rPr>
          <w:bCs/>
        </w:rPr>
      </w:pPr>
      <w:r w:rsidRPr="00761BE8">
        <w:rPr>
          <w:bCs/>
        </w:rPr>
        <w:t>1</w:t>
      </w:r>
      <w:r w:rsidR="00FB4DEC" w:rsidRPr="00761BE8">
        <w:rPr>
          <w:bCs/>
        </w:rPr>
        <w:t>5</w:t>
      </w:r>
      <w:r w:rsidRPr="00761BE8">
        <w:rPr>
          <w:bCs/>
        </w:rPr>
        <w:t>.  Zmiany treści umowy wymagają zachowania formy pisemnej pod rygorem nieważności.</w:t>
      </w:r>
    </w:p>
    <w:p w14:paraId="6FA24A3A" w14:textId="77777777" w:rsidR="00261277" w:rsidRPr="00F23323" w:rsidRDefault="00261277" w:rsidP="00261277">
      <w:pPr>
        <w:jc w:val="center"/>
        <w:rPr>
          <w:b/>
          <w:bCs/>
        </w:rPr>
      </w:pPr>
      <w:r w:rsidRPr="00F23323">
        <w:rPr>
          <w:b/>
        </w:rPr>
        <w:t xml:space="preserve">§ </w:t>
      </w:r>
      <w:r w:rsidRPr="00F23323">
        <w:rPr>
          <w:b/>
          <w:bCs/>
        </w:rPr>
        <w:t>2</w:t>
      </w:r>
    </w:p>
    <w:p w14:paraId="4A8BD648" w14:textId="26EAED72" w:rsidR="00340B31" w:rsidRDefault="00261277" w:rsidP="00340B31">
      <w:pPr>
        <w:pStyle w:val="Akapitzlist"/>
        <w:numPr>
          <w:ilvl w:val="0"/>
          <w:numId w:val="41"/>
        </w:numPr>
        <w:spacing w:line="240" w:lineRule="auto"/>
        <w:ind w:left="426" w:hanging="426"/>
        <w:jc w:val="both"/>
      </w:pPr>
      <w:r w:rsidRPr="00F23323">
        <w:t>Dostawy odbywać się będą na koszt i ryzyko Wykonawcy do magazynu Zamawiającego na  podst</w:t>
      </w:r>
      <w:r w:rsidR="00ED4F73">
        <w:t>awie zamówienia składanego  telefonicznie na numer…………</w:t>
      </w:r>
      <w:r w:rsidR="000C1A61">
        <w:t xml:space="preserve">………………… </w:t>
      </w:r>
      <w:r w:rsidR="00ED4F73">
        <w:t>(potwierdzonego następnie</w:t>
      </w:r>
      <w:r w:rsidR="00D17D55">
        <w:t xml:space="preserve"> </w:t>
      </w:r>
      <w:r w:rsidR="00ED4F73">
        <w:t>e-mailowo)</w:t>
      </w:r>
      <w:r w:rsidRPr="00F23323">
        <w:t xml:space="preserve"> </w:t>
      </w:r>
      <w:r w:rsidR="00D6652D" w:rsidRPr="00340B31">
        <w:rPr>
          <w:color w:val="000000" w:themeColor="text1"/>
        </w:rPr>
        <w:t>lub</w:t>
      </w:r>
      <w:r w:rsidR="00ED4F73" w:rsidRPr="00340B31">
        <w:rPr>
          <w:color w:val="000000" w:themeColor="text1"/>
        </w:rPr>
        <w:t xml:space="preserve"> e-mailem na</w:t>
      </w:r>
      <w:r w:rsidR="00D6652D" w:rsidRPr="00340B31">
        <w:rPr>
          <w:color w:val="000000" w:themeColor="text1"/>
        </w:rPr>
        <w:t xml:space="preserve"> adres………………………………</w:t>
      </w:r>
      <w:r w:rsidRPr="00340B31">
        <w:rPr>
          <w:color w:val="000000" w:themeColor="text1"/>
        </w:rPr>
        <w:t xml:space="preserve"> </w:t>
      </w:r>
      <w:r w:rsidRPr="00F23323">
        <w:t xml:space="preserve">określającego rodzaj, ilość zamawianego towaru i termin i miejsce dostawy. </w:t>
      </w:r>
    </w:p>
    <w:p w14:paraId="475484D9" w14:textId="3AF9A7B8" w:rsidR="00340B31" w:rsidRDefault="00261277" w:rsidP="00340B31">
      <w:pPr>
        <w:pStyle w:val="Akapitzlist"/>
        <w:numPr>
          <w:ilvl w:val="0"/>
          <w:numId w:val="41"/>
        </w:numPr>
        <w:spacing w:line="240" w:lineRule="auto"/>
        <w:ind w:left="426" w:hanging="426"/>
        <w:jc w:val="both"/>
      </w:pPr>
      <w:r w:rsidRPr="00F23323">
        <w:t>Dostawy „</w:t>
      </w:r>
      <w:r w:rsidRPr="00344805">
        <w:rPr>
          <w:b/>
          <w:bCs/>
        </w:rPr>
        <w:t>na cito” realizowane będą w ciągu 24 godzin</w:t>
      </w:r>
      <w:r w:rsidRPr="00F23323">
        <w:t xml:space="preserve">, a </w:t>
      </w:r>
      <w:r w:rsidRPr="00344805">
        <w:rPr>
          <w:b/>
          <w:bCs/>
        </w:rPr>
        <w:t>w trybie normalnym</w:t>
      </w:r>
      <w:r w:rsidR="00903DAC">
        <w:rPr>
          <w:b/>
          <w:bCs/>
        </w:rPr>
        <w:t xml:space="preserve"> </w:t>
      </w:r>
      <w:r w:rsidR="005F3E27" w:rsidRPr="00EE4AFE">
        <w:rPr>
          <w:b/>
          <w:bCs/>
        </w:rPr>
        <w:t>do 5 dni</w:t>
      </w:r>
      <w:r w:rsidR="005F3E27" w:rsidRPr="0057526A">
        <w:t xml:space="preserve"> </w:t>
      </w:r>
      <w:r w:rsidRPr="00F23323">
        <w:t>od chwili złożenia zamówienia.</w:t>
      </w:r>
    </w:p>
    <w:p w14:paraId="1CE9CAA9" w14:textId="77777777" w:rsidR="00903DAC" w:rsidRDefault="00261277" w:rsidP="00903DAC">
      <w:pPr>
        <w:pStyle w:val="Akapitzlist"/>
        <w:numPr>
          <w:ilvl w:val="0"/>
          <w:numId w:val="41"/>
        </w:numPr>
        <w:spacing w:line="240" w:lineRule="auto"/>
        <w:ind w:left="426" w:hanging="426"/>
        <w:jc w:val="both"/>
      </w:pPr>
      <w:r w:rsidRPr="00F23323">
        <w:t xml:space="preserve">Dostawy w trybie normalnym odbywać się będą w dniach od poniedziałku do piątku w godz. od 7:00 do 14:00. W przypadku zamówień w „trybie normalnym”, których termin realizacji przypada w sobotę lub w dniu ustawowo wolnym od pracy termin realizacji upływa w pierwszym dniu roboczym po terminie wyznaczonym zgodnie z </w:t>
      </w:r>
      <w:r w:rsidRPr="00340B31">
        <w:t>ust. 1</w:t>
      </w:r>
      <w:r w:rsidR="00613AB6" w:rsidRPr="00340B31">
        <w:t xml:space="preserve"> i 2</w:t>
      </w:r>
      <w:r w:rsidRPr="00340B31">
        <w:t xml:space="preserve">, </w:t>
      </w:r>
      <w:r w:rsidRPr="00F23323">
        <w:t>jednak nie później niż do godziny 11</w:t>
      </w:r>
      <w:r w:rsidR="00344805">
        <w:t>.00</w:t>
      </w:r>
      <w:r w:rsidRPr="00F23323">
        <w:t xml:space="preserve"> tego dnia.</w:t>
      </w:r>
    </w:p>
    <w:p w14:paraId="2C86C99D" w14:textId="00724801" w:rsidR="00903DAC" w:rsidRPr="00D17D55" w:rsidRDefault="00261277" w:rsidP="00903DAC">
      <w:pPr>
        <w:pStyle w:val="Akapitzlist"/>
        <w:numPr>
          <w:ilvl w:val="0"/>
          <w:numId w:val="41"/>
        </w:numPr>
        <w:spacing w:line="240" w:lineRule="auto"/>
        <w:ind w:left="426" w:hanging="426"/>
        <w:jc w:val="both"/>
      </w:pPr>
      <w:r w:rsidRPr="00903DAC">
        <w:rPr>
          <w:color w:val="000000" w:themeColor="text1"/>
        </w:rPr>
        <w:t>W przypadku dostaw w trybie „na cito”, w sytuacji, gdy termin dostawy wypada w sobotę lub w innym dniu ustawowo wolnym od pracy lub poza godzinami pracy Zamawiającego, dostawa nastąpi w umówionym czasie realizacji tj. maksymalnie 24 godziny od złożenia zamówienia do miejsca wskazanego w zamówieniu.</w:t>
      </w:r>
      <w:r w:rsidR="00ED4F73" w:rsidRPr="00903DAC">
        <w:rPr>
          <w:color w:val="000000" w:themeColor="text1"/>
        </w:rPr>
        <w:t xml:space="preserve"> Dostawca nie może odmówić dostawy CITO powołując się na jego </w:t>
      </w:r>
      <w:r w:rsidR="009C261D">
        <w:rPr>
          <w:color w:val="000000" w:themeColor="text1"/>
        </w:rPr>
        <w:t xml:space="preserve">zbyt </w:t>
      </w:r>
      <w:r w:rsidR="00ED4F73" w:rsidRPr="00903DAC">
        <w:rPr>
          <w:color w:val="000000" w:themeColor="text1"/>
        </w:rPr>
        <w:t>małą wartość.</w:t>
      </w:r>
      <w:r w:rsidR="00903DAC" w:rsidRPr="00903DAC">
        <w:rPr>
          <w:color w:val="000000" w:themeColor="text1"/>
        </w:rPr>
        <w:t xml:space="preserve"> </w:t>
      </w:r>
      <w:r w:rsidR="00903DAC" w:rsidRPr="00D17D55">
        <w:rPr>
          <w:rFonts w:ascii="Calibri" w:hAnsi="Calibri" w:cs="Calibri"/>
          <w:kern w:val="2"/>
          <w:lang w:eastAsia="ar-SA"/>
        </w:rPr>
        <w:t>Dostawca zobowiązany jest niezwłocznie, jednak nie później niż w terminie 5 godz. potwierdzić otrzymanie zamówienia w przypadku zamówień w trybie „na cito”.</w:t>
      </w:r>
    </w:p>
    <w:p w14:paraId="42EF9A56" w14:textId="7414D6C2" w:rsidR="00340B31" w:rsidRPr="00AB5F28" w:rsidRDefault="00340B31" w:rsidP="00340B31">
      <w:pPr>
        <w:pStyle w:val="Akapitzlist"/>
        <w:numPr>
          <w:ilvl w:val="0"/>
          <w:numId w:val="41"/>
        </w:numPr>
        <w:spacing w:line="240" w:lineRule="auto"/>
        <w:ind w:left="426" w:hanging="426"/>
        <w:jc w:val="both"/>
        <w:rPr>
          <w:color w:val="000000" w:themeColor="text1"/>
        </w:rPr>
      </w:pPr>
      <w:bookmarkStart w:id="0" w:name="_Hlk168401430"/>
      <w:r w:rsidRPr="00AB5F28">
        <w:rPr>
          <w:color w:val="000000" w:themeColor="text1"/>
        </w:rPr>
        <w:t xml:space="preserve">Zamawiający zapewni, aby wyroby medyczne objęte zakresem przedmiotowej umowy były przechowywane i transportowane wewnętrznie w ramach </w:t>
      </w:r>
      <w:r w:rsidR="00566115">
        <w:rPr>
          <w:color w:val="000000" w:themeColor="text1"/>
        </w:rPr>
        <w:t xml:space="preserve">Szpitala Specjalistycznego w Zabrzu Sp. z o.o. </w:t>
      </w:r>
      <w:r w:rsidRPr="00AB5F28">
        <w:rPr>
          <w:color w:val="000000" w:themeColor="text1"/>
        </w:rPr>
        <w:t>zgodnie z warunkami określonymi przez producenta.</w:t>
      </w:r>
      <w:bookmarkEnd w:id="0"/>
    </w:p>
    <w:p w14:paraId="175FB4CF" w14:textId="5A18B205" w:rsidR="009C261D" w:rsidRDefault="00ED4F73" w:rsidP="009C261D">
      <w:pPr>
        <w:pStyle w:val="Akapitzlist"/>
        <w:numPr>
          <w:ilvl w:val="0"/>
          <w:numId w:val="41"/>
        </w:numPr>
        <w:spacing w:line="240" w:lineRule="auto"/>
        <w:ind w:left="426" w:hanging="426"/>
        <w:jc w:val="both"/>
        <w:rPr>
          <w:color w:val="000000" w:themeColor="text1"/>
        </w:rPr>
      </w:pPr>
      <w:r w:rsidRPr="00DD3FFB">
        <w:rPr>
          <w:b/>
          <w:bCs/>
          <w:color w:val="000000" w:themeColor="text1"/>
        </w:rPr>
        <w:t>Okres ważności</w:t>
      </w:r>
      <w:r w:rsidRPr="00AB5F28">
        <w:rPr>
          <w:color w:val="000000" w:themeColor="text1"/>
        </w:rPr>
        <w:t xml:space="preserve"> przedmiotu umowy </w:t>
      </w:r>
      <w:r w:rsidRPr="00DD3FFB">
        <w:rPr>
          <w:b/>
          <w:bCs/>
          <w:color w:val="000000" w:themeColor="text1"/>
        </w:rPr>
        <w:t>nie może być krótszy niż 12 miesięcy</w:t>
      </w:r>
      <w:r w:rsidRPr="00D17D55">
        <w:rPr>
          <w:color w:val="000000" w:themeColor="text1"/>
        </w:rPr>
        <w:t xml:space="preserve"> od dnia dostawy</w:t>
      </w:r>
      <w:r w:rsidRPr="00AB5F28">
        <w:rPr>
          <w:color w:val="000000" w:themeColor="text1"/>
        </w:rPr>
        <w:t xml:space="preserve"> do Zamawiającego. Dostawy z krótszym terminem ważności mogą być dopuszczone w wyjątkowych sytuacjach i każdorazowo przedstawiciel Zamawiającego musi na nie wyrazić zgodę</w:t>
      </w:r>
      <w:r w:rsidR="00340B31" w:rsidRPr="00AB5F28">
        <w:rPr>
          <w:color w:val="000000" w:themeColor="text1"/>
        </w:rPr>
        <w:t>.</w:t>
      </w:r>
    </w:p>
    <w:p w14:paraId="43B5B340" w14:textId="048972AD" w:rsidR="009C261D" w:rsidRPr="009C261D" w:rsidRDefault="00ED4F73" w:rsidP="009C261D">
      <w:pPr>
        <w:pStyle w:val="Akapitzlist"/>
        <w:numPr>
          <w:ilvl w:val="0"/>
          <w:numId w:val="41"/>
        </w:numPr>
        <w:spacing w:line="240" w:lineRule="auto"/>
        <w:ind w:left="426" w:hanging="426"/>
        <w:jc w:val="both"/>
        <w:rPr>
          <w:color w:val="000000" w:themeColor="text1"/>
        </w:rPr>
      </w:pPr>
      <w:r w:rsidRPr="009C261D">
        <w:rPr>
          <w:color w:val="000000" w:themeColor="text1"/>
        </w:rPr>
        <w:t>Miejsce dostawy</w:t>
      </w:r>
      <w:r w:rsidRPr="00430308">
        <w:t>:</w:t>
      </w:r>
      <w:r w:rsidR="00903DAC" w:rsidRPr="00430308">
        <w:t xml:space="preserve"> </w:t>
      </w:r>
      <w:r w:rsidR="003306CC" w:rsidRPr="00445111">
        <w:t xml:space="preserve">Sekcja </w:t>
      </w:r>
      <w:r w:rsidR="001E7A44" w:rsidRPr="00445111">
        <w:t xml:space="preserve">Gospodarki Materiałowej i </w:t>
      </w:r>
      <w:r w:rsidR="00430308" w:rsidRPr="00445111">
        <w:t>Zaopatrzenia</w:t>
      </w:r>
      <w:r w:rsidR="009C261D" w:rsidRPr="009C261D">
        <w:t>, Szpital Specjalistyczny w Zabrzu Sp. z o.o.</w:t>
      </w:r>
      <w:r w:rsidR="009C261D" w:rsidRPr="009C261D">
        <w:rPr>
          <w:bCs/>
        </w:rPr>
        <w:t xml:space="preserve"> ul. M. Curie-Skłodowskiej 10, 41-800 Zabrze.</w:t>
      </w:r>
    </w:p>
    <w:p w14:paraId="64D5555F" w14:textId="5EB7CE53" w:rsidR="00D06A4D" w:rsidRDefault="00D06A4D" w:rsidP="00340B31">
      <w:pPr>
        <w:pStyle w:val="Akapitzlist"/>
        <w:numPr>
          <w:ilvl w:val="0"/>
          <w:numId w:val="40"/>
        </w:numPr>
        <w:overflowPunct w:val="0"/>
        <w:autoSpaceDE w:val="0"/>
        <w:autoSpaceDN w:val="0"/>
        <w:adjustRightInd w:val="0"/>
        <w:spacing w:line="240" w:lineRule="auto"/>
        <w:ind w:left="425" w:hanging="425"/>
        <w:jc w:val="both"/>
        <w:textAlignment w:val="baseline"/>
      </w:pPr>
      <w:r w:rsidRPr="00D06A4D">
        <w:t>Wykonawca zapewnia terminowość dostaw, a ewentualne przeszkody zaistniałe po stronie Wykonawcy nie mogą wpłynąć na terminowość dostaw</w:t>
      </w:r>
      <w:r>
        <w:t>.</w:t>
      </w:r>
    </w:p>
    <w:p w14:paraId="5AC0D26A" w14:textId="6B6D641F" w:rsidR="00D06A4D" w:rsidRDefault="00D06A4D" w:rsidP="00340B31">
      <w:pPr>
        <w:pStyle w:val="Akapitzlist"/>
        <w:numPr>
          <w:ilvl w:val="0"/>
          <w:numId w:val="40"/>
        </w:numPr>
        <w:overflowPunct w:val="0"/>
        <w:autoSpaceDE w:val="0"/>
        <w:autoSpaceDN w:val="0"/>
        <w:adjustRightInd w:val="0"/>
        <w:spacing w:line="240" w:lineRule="auto"/>
        <w:ind w:left="425" w:hanging="425"/>
        <w:jc w:val="both"/>
        <w:textAlignment w:val="baseline"/>
      </w:pPr>
      <w:r w:rsidRPr="00D06A4D">
        <w:t>Wykonawca gwarantuje, że przedmiot zamówienia jest wolny od wad.</w:t>
      </w:r>
    </w:p>
    <w:p w14:paraId="15176522" w14:textId="77777777" w:rsidR="00340B31" w:rsidRDefault="00D06A4D" w:rsidP="00340B31">
      <w:pPr>
        <w:pStyle w:val="Akapitzlist"/>
        <w:numPr>
          <w:ilvl w:val="0"/>
          <w:numId w:val="40"/>
        </w:numPr>
        <w:overflowPunct w:val="0"/>
        <w:autoSpaceDE w:val="0"/>
        <w:autoSpaceDN w:val="0"/>
        <w:adjustRightInd w:val="0"/>
        <w:spacing w:line="240" w:lineRule="auto"/>
        <w:ind w:left="425" w:hanging="425"/>
        <w:jc w:val="both"/>
        <w:textAlignment w:val="baseline"/>
      </w:pPr>
      <w:r>
        <w:t xml:space="preserve">Do dostawy Wykonawca dołączy dokumenty potwierdzające rodzaj, ilość i cenę towaru będącego przedmiotem dostawy. </w:t>
      </w:r>
    </w:p>
    <w:p w14:paraId="7A3135BB" w14:textId="0545BCFC" w:rsidR="00340B31" w:rsidRDefault="00D06A4D" w:rsidP="00340B31">
      <w:pPr>
        <w:pStyle w:val="Akapitzlist"/>
        <w:numPr>
          <w:ilvl w:val="0"/>
          <w:numId w:val="40"/>
        </w:numPr>
        <w:overflowPunct w:val="0"/>
        <w:autoSpaceDE w:val="0"/>
        <w:autoSpaceDN w:val="0"/>
        <w:adjustRightInd w:val="0"/>
        <w:spacing w:line="240" w:lineRule="auto"/>
        <w:ind w:left="425" w:hanging="425"/>
        <w:jc w:val="both"/>
        <w:textAlignment w:val="baseline"/>
      </w:pPr>
      <w:r>
        <w:t xml:space="preserve">W przypadku, gdy Wykonawca nie dostarczy zamówionego towaru w terminie określonym w ust. 2, 3 i 4 lub </w:t>
      </w:r>
      <w:r w:rsidR="00E50062">
        <w:t xml:space="preserve">w </w:t>
      </w:r>
      <w:r>
        <w:t>§ 3 ust.</w:t>
      </w:r>
      <w:r w:rsidR="008D39CA">
        <w:t xml:space="preserve"> </w:t>
      </w:r>
      <w:r>
        <w:t>4</w:t>
      </w:r>
      <w:r w:rsidR="008D39CA">
        <w:t xml:space="preserve"> </w:t>
      </w:r>
      <w:r w:rsidR="000D4246">
        <w:t>niezależnie od</w:t>
      </w:r>
      <w:r w:rsidR="000D4246" w:rsidRPr="000D4246">
        <w:t xml:space="preserve"> kar umownych oraz uprawnień z §</w:t>
      </w:r>
      <w:r w:rsidR="00E94E24">
        <w:t xml:space="preserve"> </w:t>
      </w:r>
      <w:r w:rsidR="009C261D">
        <w:t>6</w:t>
      </w:r>
      <w:r w:rsidR="000D4246" w:rsidRPr="000D4246">
        <w:t xml:space="preserve"> Umowy, </w:t>
      </w:r>
      <w:r w:rsidR="00CF7810">
        <w:t>Zamawiający będzie</w:t>
      </w:r>
      <w:r>
        <w:t xml:space="preserve"> uprawniony do zrealizowania zamówienia u innego Dostawcy z uwzględnieniem możliwości zakupu preparatu równoważnego (tzw. nabycie zastępcze)</w:t>
      </w:r>
      <w:r w:rsidR="000D4246" w:rsidRPr="000D4246">
        <w:t>. Decyzja o zastosowaniu wykonania zastępczego powinna zostać niezwłocznie przekazana Wykonawcy drog</w:t>
      </w:r>
      <w:r w:rsidR="00E50062">
        <w:t>ą</w:t>
      </w:r>
      <w:r w:rsidR="000D4246" w:rsidRPr="000D4246">
        <w:t xml:space="preserve"> elektroniczną na adres: ……………………………………………………………….… </w:t>
      </w:r>
      <w:r w:rsidR="000D4246">
        <w:t>,</w:t>
      </w:r>
      <w:r>
        <w:t xml:space="preserve"> bez obowiązku nabycia od Wykonawcy asortymentu dostarczonego po terminie. W przypadku dokonania tzw. nabycia zastępczego, Wykonawca zobowiązany jest wyrównać Zamawiającemu poniesioną szkodę, tj. zapłacić Zamawiającemu kwotę stanowiącą różnicę pomiędzy ceną towaru, jaką Zamawiający zapłaciłby Wykonawcy, gdyby ten dostarczyłby zamówiony asortyment w terminie, a ceną towarów i kosztem dostawy, które Zamawiający zobowiązany jest zapłacić w związku z nabyciem zastępczym. Kwota ta będzie płatna na podstawie noty obciążeniowej, w terminie 7 dni od daty doręczenia noty Wykonawcy. Zamawiający ma prawo dokonać potrącenia z należności wobec Wykonawcy. Zamawiający zobowiązany jest udokumentować Wykonawcy koszt poniesiony na zakup towaru.</w:t>
      </w:r>
    </w:p>
    <w:p w14:paraId="1F25C698" w14:textId="39B3D176" w:rsidR="00340B31" w:rsidRDefault="00D06A4D" w:rsidP="00340B31">
      <w:pPr>
        <w:pStyle w:val="Akapitzlist"/>
        <w:numPr>
          <w:ilvl w:val="0"/>
          <w:numId w:val="40"/>
        </w:numPr>
        <w:overflowPunct w:val="0"/>
        <w:autoSpaceDE w:val="0"/>
        <w:autoSpaceDN w:val="0"/>
        <w:adjustRightInd w:val="0"/>
        <w:spacing w:line="240" w:lineRule="auto"/>
        <w:ind w:left="425" w:hanging="425"/>
        <w:jc w:val="both"/>
        <w:textAlignment w:val="baseline"/>
      </w:pPr>
      <w:r>
        <w:t>Zamawiający wymaga</w:t>
      </w:r>
      <w:r w:rsidR="00344805">
        <w:t>,</w:t>
      </w:r>
      <w:r>
        <w:t xml:space="preserve"> aby przez cały okres realizacji umowy Wykonawca posiadał ważną umowę ubezpieczenia odpowiedzialności cywilnej, w zakresie prowadzonej działalności związanej z przedmiotem zamówienia.  Wysokość sumy ubezpieczenia nie może być mniejsza niż suma wartości oferty dla poszczególnych zadań (pakietów), na które Wykonawca zawarł umowę z Zamawiającym. Wykonawca zobowiązuje się do przedłożenia kserokopii polisy </w:t>
      </w:r>
      <w:r w:rsidR="005B63A5" w:rsidRPr="00277A7F">
        <w:rPr>
          <w:color w:val="000000" w:themeColor="text1"/>
        </w:rPr>
        <w:t xml:space="preserve">odpowiedzialności cywilnej </w:t>
      </w:r>
      <w:r>
        <w:t>w zakresie prowadzonej działalności</w:t>
      </w:r>
      <w:r w:rsidR="00913782">
        <w:t xml:space="preserve"> lub innego dokumentu potwierdzającego zawarcie </w:t>
      </w:r>
      <w:r w:rsidR="009C261D">
        <w:t>u</w:t>
      </w:r>
      <w:r w:rsidR="00913782">
        <w:t>mowy ubezpieczenia</w:t>
      </w:r>
      <w:r>
        <w:t>, aktualnej przez cały okres obowiązywania umowy, w terminie wyznaczonym przez Zamawiającego nie krótszym niż 5 dni kalendarzowych od daty przekazania Wykonawcy wezwania za pośrednictwem poczty elektronicznej, pod rygorem rozwiązania umowy z przyczyn leżących po stronie Wykonawcy.</w:t>
      </w:r>
    </w:p>
    <w:p w14:paraId="533EE56F" w14:textId="7E9116D4" w:rsidR="00D06A4D" w:rsidRDefault="00D06A4D" w:rsidP="00CC0792">
      <w:pPr>
        <w:pStyle w:val="Akapitzlist"/>
        <w:numPr>
          <w:ilvl w:val="0"/>
          <w:numId w:val="40"/>
        </w:numPr>
        <w:overflowPunct w:val="0"/>
        <w:autoSpaceDE w:val="0"/>
        <w:autoSpaceDN w:val="0"/>
        <w:adjustRightInd w:val="0"/>
        <w:spacing w:after="120" w:line="240" w:lineRule="auto"/>
        <w:ind w:left="425" w:hanging="425"/>
        <w:jc w:val="both"/>
        <w:textAlignment w:val="baseline"/>
      </w:pPr>
      <w:r>
        <w:t>Ze strony Zamawiającego nadzór nad prawidłową realizacją umowy pełni:</w:t>
      </w:r>
    </w:p>
    <w:p w14:paraId="253E4DF8" w14:textId="25084CBA" w:rsidR="00344805" w:rsidRDefault="00210108" w:rsidP="00210108">
      <w:pPr>
        <w:overflowPunct w:val="0"/>
        <w:autoSpaceDE w:val="0"/>
        <w:autoSpaceDN w:val="0"/>
        <w:adjustRightInd w:val="0"/>
        <w:spacing w:line="240" w:lineRule="auto"/>
        <w:jc w:val="both"/>
        <w:textAlignment w:val="baseline"/>
        <w:rPr>
          <w:color w:val="000000" w:themeColor="text1"/>
        </w:rPr>
      </w:pPr>
      <w:r>
        <w:rPr>
          <w:color w:val="000000" w:themeColor="text1"/>
        </w:rPr>
        <w:t xml:space="preserve">       </w:t>
      </w:r>
      <w:r w:rsidRPr="00210108">
        <w:rPr>
          <w:color w:val="000000" w:themeColor="text1"/>
        </w:rPr>
        <w:t>Kierownik</w:t>
      </w:r>
      <w:r w:rsidR="00EE4AFE" w:rsidRPr="00210108">
        <w:t xml:space="preserve"> </w:t>
      </w:r>
      <w:r w:rsidR="003306CC" w:rsidRPr="00210108">
        <w:t>Sekcji Gospodarki Materiałowej i Zaopatrzenia</w:t>
      </w:r>
      <w:r w:rsidR="003306CC" w:rsidRPr="00210108">
        <w:rPr>
          <w:color w:val="000000" w:themeColor="text1"/>
        </w:rPr>
        <w:t xml:space="preserve"> </w:t>
      </w:r>
      <w:r w:rsidR="00344805" w:rsidRPr="00210108">
        <w:rPr>
          <w:color w:val="000000" w:themeColor="text1"/>
        </w:rPr>
        <w:t>mgr Gabriela Matysik – tel. 32 373-23-07</w:t>
      </w:r>
    </w:p>
    <w:p w14:paraId="216478C4" w14:textId="77777777" w:rsidR="00261277" w:rsidRPr="00F23323" w:rsidRDefault="00261277" w:rsidP="00261277">
      <w:pPr>
        <w:jc w:val="center"/>
        <w:rPr>
          <w:b/>
          <w:bCs/>
        </w:rPr>
      </w:pPr>
      <w:r w:rsidRPr="00F23323">
        <w:rPr>
          <w:b/>
        </w:rPr>
        <w:t xml:space="preserve">§ </w:t>
      </w:r>
      <w:r w:rsidRPr="00F23323">
        <w:rPr>
          <w:b/>
          <w:bCs/>
        </w:rPr>
        <w:t>3</w:t>
      </w:r>
    </w:p>
    <w:p w14:paraId="2679CD26" w14:textId="2DC0BF8B" w:rsidR="00261277" w:rsidRPr="00F23323" w:rsidRDefault="00261277" w:rsidP="00CC0792">
      <w:pPr>
        <w:numPr>
          <w:ilvl w:val="0"/>
          <w:numId w:val="26"/>
        </w:numPr>
        <w:tabs>
          <w:tab w:val="clear" w:pos="360"/>
        </w:tabs>
        <w:suppressAutoHyphens/>
        <w:overflowPunct w:val="0"/>
        <w:autoSpaceDE w:val="0"/>
        <w:spacing w:after="120" w:line="240" w:lineRule="auto"/>
        <w:ind w:left="425" w:hanging="425"/>
        <w:jc w:val="both"/>
        <w:textAlignment w:val="baseline"/>
      </w:pPr>
      <w:r w:rsidRPr="00F23323">
        <w:t>Zamawiającemu przysługuje prawo odmowy przyjęcia dostarczonego towaru i żądania wymiany na wolny od wad w przypadku dostarczenia towaru niezgodnego z umową, w szczególności w sytuacji, gdy dostarczony towar nie posiada parametrów wymaganych przez Zama</w:t>
      </w:r>
      <w:r w:rsidR="006A0EF8">
        <w:t xml:space="preserve">wiającego w </w:t>
      </w:r>
      <w:r w:rsidR="006A0EF8" w:rsidRPr="008B5EA7">
        <w:t xml:space="preserve">zał. nr  3 </w:t>
      </w:r>
      <w:r w:rsidR="00042F85">
        <w:t>do S</w:t>
      </w:r>
      <w:r w:rsidRPr="00F23323">
        <w:t>WZ.</w:t>
      </w:r>
    </w:p>
    <w:p w14:paraId="42B64B32" w14:textId="77777777" w:rsidR="00261277" w:rsidRPr="00F23323" w:rsidRDefault="00261277" w:rsidP="00CC0792">
      <w:pPr>
        <w:numPr>
          <w:ilvl w:val="0"/>
          <w:numId w:val="26"/>
        </w:numPr>
        <w:tabs>
          <w:tab w:val="clear" w:pos="360"/>
        </w:tabs>
        <w:suppressAutoHyphens/>
        <w:overflowPunct w:val="0"/>
        <w:autoSpaceDE w:val="0"/>
        <w:spacing w:after="120" w:line="240" w:lineRule="auto"/>
        <w:ind w:left="425" w:hanging="425"/>
        <w:jc w:val="both"/>
        <w:textAlignment w:val="baseline"/>
      </w:pPr>
      <w:r w:rsidRPr="00F23323">
        <w:t>Zamawiającemu przysługuje prawo odmowy przyjęcia towaru dostarczonego po terminie określonym w zamówieniu.</w:t>
      </w:r>
    </w:p>
    <w:p w14:paraId="571934C3" w14:textId="6C13EFE3" w:rsidR="00D6652D" w:rsidRDefault="00261277" w:rsidP="00CC0792">
      <w:pPr>
        <w:numPr>
          <w:ilvl w:val="0"/>
          <w:numId w:val="26"/>
        </w:numPr>
        <w:tabs>
          <w:tab w:val="clear" w:pos="360"/>
        </w:tabs>
        <w:suppressAutoHyphens/>
        <w:overflowPunct w:val="0"/>
        <w:autoSpaceDE w:val="0"/>
        <w:spacing w:after="120" w:line="240" w:lineRule="auto"/>
        <w:ind w:left="425" w:hanging="425"/>
        <w:jc w:val="both"/>
        <w:textAlignment w:val="baseline"/>
      </w:pPr>
      <w:r w:rsidRPr="00F23323">
        <w:t>W przypadku stwierdzenia, że dostarczony towar nie posiada parametrów wymaganych przez Zam</w:t>
      </w:r>
      <w:r w:rsidR="00EB636B">
        <w:t xml:space="preserve">awiającego </w:t>
      </w:r>
      <w:r w:rsidR="00EB636B" w:rsidRPr="008B5EA7">
        <w:t>w zał. n</w:t>
      </w:r>
      <w:r w:rsidR="006A0EF8" w:rsidRPr="009464C5">
        <w:t xml:space="preserve">r 3 </w:t>
      </w:r>
      <w:r w:rsidR="00042F85" w:rsidRPr="009464C5">
        <w:t>do</w:t>
      </w:r>
      <w:r w:rsidR="00042F85">
        <w:t xml:space="preserve"> S</w:t>
      </w:r>
      <w:r w:rsidRPr="00F23323">
        <w:t>WZ lub niedoborów ilościowych, Zamawiający niezwłocznie zawiadomi pisemnie o powyższym Wykonawcę, składając równocześnie reklamację. Dopuszcza się złożenie przez Z</w:t>
      </w:r>
      <w:r w:rsidR="00D17D55">
        <w:t>a</w:t>
      </w:r>
      <w:r w:rsidRPr="00F23323">
        <w:t xml:space="preserve">mawiającego reklamacji za </w:t>
      </w:r>
      <w:r w:rsidR="00A239C0">
        <w:t xml:space="preserve">pośrednictwem </w:t>
      </w:r>
      <w:r w:rsidR="00D6652D" w:rsidRPr="00B24DC2">
        <w:rPr>
          <w:color w:val="000000" w:themeColor="text1"/>
        </w:rPr>
        <w:t>poczty elektronicznej  na adres……………………</w:t>
      </w:r>
      <w:r w:rsidR="00DD3FFB">
        <w:rPr>
          <w:color w:val="000000" w:themeColor="text1"/>
        </w:rPr>
        <w:t>……………………..</w:t>
      </w:r>
      <w:r w:rsidR="00D6652D" w:rsidRPr="00B24DC2">
        <w:rPr>
          <w:color w:val="000000" w:themeColor="text1"/>
        </w:rPr>
        <w:t xml:space="preserve">………………….. z równoczesnym powiadomieniem wykonawcy w formie pisemnej. </w:t>
      </w:r>
      <w:r w:rsidR="009F08B3">
        <w:rPr>
          <w:color w:val="000000" w:themeColor="text1"/>
        </w:rPr>
        <w:t xml:space="preserve">Reklamację uznaje się za zgłoszoną w dacie </w:t>
      </w:r>
      <w:r w:rsidR="00D6652D" w:rsidRPr="00B24DC2">
        <w:rPr>
          <w:color w:val="000000" w:themeColor="text1"/>
        </w:rPr>
        <w:t>ot</w:t>
      </w:r>
      <w:r w:rsidR="00D06A4D">
        <w:rPr>
          <w:color w:val="000000" w:themeColor="text1"/>
        </w:rPr>
        <w:t xml:space="preserve">rzymania przez Wykonawcę </w:t>
      </w:r>
      <w:r w:rsidR="001C6D2E">
        <w:rPr>
          <w:color w:val="000000" w:themeColor="text1"/>
        </w:rPr>
        <w:t xml:space="preserve"> </w:t>
      </w:r>
      <w:r w:rsidR="00D6652D" w:rsidRPr="00B24DC2">
        <w:rPr>
          <w:color w:val="000000" w:themeColor="text1"/>
        </w:rPr>
        <w:t>wiadomości e-mail</w:t>
      </w:r>
      <w:r w:rsidR="009F08B3">
        <w:t>.</w:t>
      </w:r>
    </w:p>
    <w:p w14:paraId="46115A4A" w14:textId="4225B4CA" w:rsidR="00261277" w:rsidRPr="00E50062" w:rsidRDefault="00261277" w:rsidP="00DA2E0F">
      <w:pPr>
        <w:numPr>
          <w:ilvl w:val="0"/>
          <w:numId w:val="26"/>
        </w:numPr>
        <w:tabs>
          <w:tab w:val="clear" w:pos="360"/>
        </w:tabs>
        <w:suppressAutoHyphens/>
        <w:overflowPunct w:val="0"/>
        <w:autoSpaceDE w:val="0"/>
        <w:spacing w:after="0" w:line="240" w:lineRule="auto"/>
        <w:ind w:left="426" w:hanging="426"/>
        <w:jc w:val="both"/>
        <w:textAlignment w:val="baseline"/>
      </w:pPr>
      <w:r w:rsidRPr="00F23323">
        <w:t xml:space="preserve">Wykonawca zobowiązany jest do uzupełnienia dostawy lub też dostarczenia towaru wolnego od wad, tożsamego pod względem jakościowym i ilościowym z towarem zamówionym, w terminie </w:t>
      </w:r>
      <w:r w:rsidR="008D39CA" w:rsidRPr="00E50062">
        <w:t xml:space="preserve">do </w:t>
      </w:r>
      <w:r w:rsidR="00E50062" w:rsidRPr="00E50062">
        <w:t>7</w:t>
      </w:r>
      <w:r w:rsidR="008D39CA" w:rsidRPr="00E50062">
        <w:t xml:space="preserve"> dni roboczych -</w:t>
      </w:r>
      <w:r w:rsidR="008D39CA" w:rsidRPr="00E50062">
        <w:rPr>
          <w:shd w:val="clear" w:color="auto" w:fill="FFFFFF"/>
        </w:rPr>
        <w:t xml:space="preserve"> </w:t>
      </w:r>
      <w:r w:rsidR="008D39CA" w:rsidRPr="00E50062">
        <w:rPr>
          <w:b/>
          <w:color w:val="FF0000"/>
          <w:shd w:val="clear" w:color="auto" w:fill="FFFFFF"/>
        </w:rPr>
        <w:t xml:space="preserve"> </w:t>
      </w:r>
      <w:r w:rsidRPr="00E50062">
        <w:t>od zgłoszenia reklamacji przez Zamawiającego.</w:t>
      </w:r>
    </w:p>
    <w:p w14:paraId="22C1984F" w14:textId="77777777" w:rsidR="00B57516" w:rsidRPr="00F23323" w:rsidRDefault="00B57516" w:rsidP="00B57516">
      <w:pPr>
        <w:suppressAutoHyphens/>
        <w:overflowPunct w:val="0"/>
        <w:autoSpaceDE w:val="0"/>
        <w:spacing w:after="0" w:line="240" w:lineRule="auto"/>
        <w:jc w:val="both"/>
        <w:textAlignment w:val="baseline"/>
      </w:pPr>
    </w:p>
    <w:p w14:paraId="77FCD6DA" w14:textId="77777777" w:rsidR="00261277" w:rsidRDefault="00261277" w:rsidP="00261277">
      <w:pPr>
        <w:jc w:val="center"/>
        <w:rPr>
          <w:b/>
          <w:bCs/>
        </w:rPr>
      </w:pPr>
      <w:r w:rsidRPr="00F23323">
        <w:rPr>
          <w:b/>
        </w:rPr>
        <w:t xml:space="preserve">§ </w:t>
      </w:r>
      <w:r w:rsidRPr="00F23323">
        <w:rPr>
          <w:b/>
          <w:bCs/>
        </w:rPr>
        <w:t>4</w:t>
      </w:r>
    </w:p>
    <w:p w14:paraId="291833D2" w14:textId="08CBC914" w:rsidR="00D17D55" w:rsidRDefault="009C08BA" w:rsidP="00CC0792">
      <w:pPr>
        <w:spacing w:after="120" w:line="240" w:lineRule="auto"/>
        <w:ind w:left="284" w:hanging="284"/>
        <w:jc w:val="both"/>
        <w:rPr>
          <w:bCs/>
        </w:rPr>
      </w:pPr>
      <w:r w:rsidRPr="009C08BA">
        <w:rPr>
          <w:bCs/>
        </w:rPr>
        <w:t>1. Wykonawca oświadcza,</w:t>
      </w:r>
      <w:r>
        <w:rPr>
          <w:bCs/>
        </w:rPr>
        <w:t xml:space="preserve"> </w:t>
      </w:r>
      <w:r w:rsidRPr="00445111">
        <w:rPr>
          <w:bCs/>
        </w:rPr>
        <w:t>że</w:t>
      </w:r>
      <w:r w:rsidR="00B454D7" w:rsidRPr="00445111">
        <w:t xml:space="preserve"> </w:t>
      </w:r>
      <w:r w:rsidR="00D17D55" w:rsidRPr="00445111">
        <w:rPr>
          <w:rFonts w:ascii="Calibri" w:hAnsi="Calibri" w:cs="Calibri"/>
          <w:b/>
          <w:bCs/>
        </w:rPr>
        <w:t xml:space="preserve">w </w:t>
      </w:r>
      <w:r w:rsidR="00445111">
        <w:rPr>
          <w:rFonts w:ascii="Calibri" w:hAnsi="Calibri" w:cs="Calibri"/>
          <w:b/>
          <w:bCs/>
        </w:rPr>
        <w:t xml:space="preserve">Pakietach </w:t>
      </w:r>
      <w:r w:rsidR="00E50062">
        <w:rPr>
          <w:rFonts w:ascii="Calibri" w:hAnsi="Calibri" w:cs="Calibri"/>
          <w:b/>
          <w:bCs/>
        </w:rPr>
        <w:t xml:space="preserve">nr </w:t>
      </w:r>
      <w:r w:rsidR="00E64940" w:rsidRPr="00445111">
        <w:rPr>
          <w:rFonts w:ascii="Calibri" w:hAnsi="Calibri" w:cs="Calibri"/>
          <w:b/>
          <w:bCs/>
        </w:rPr>
        <w:t xml:space="preserve">1-3, 5-8 </w:t>
      </w:r>
      <w:r w:rsidRPr="00445111">
        <w:rPr>
          <w:bCs/>
        </w:rPr>
        <w:t xml:space="preserve">zaoferuje </w:t>
      </w:r>
      <w:r>
        <w:rPr>
          <w:bCs/>
        </w:rPr>
        <w:t>wyroby medyczne</w:t>
      </w:r>
      <w:r w:rsidRPr="009C08BA">
        <w:rPr>
          <w:bCs/>
        </w:rPr>
        <w:t xml:space="preserve">, które spełniają wymagania określone w </w:t>
      </w:r>
      <w:r w:rsidR="0082432F">
        <w:rPr>
          <w:bCs/>
        </w:rPr>
        <w:t xml:space="preserve"> ustawie </w:t>
      </w:r>
      <w:r w:rsidRPr="009C08BA">
        <w:rPr>
          <w:bCs/>
        </w:rPr>
        <w:t xml:space="preserve"> z dnia 07 kwietnia 2022 r. o wyrobach medycznych</w:t>
      </w:r>
      <w:r w:rsidR="001E7A44">
        <w:rPr>
          <w:bCs/>
        </w:rPr>
        <w:t xml:space="preserve"> </w:t>
      </w:r>
      <w:r w:rsidR="001E7A44" w:rsidRPr="00062553">
        <w:rPr>
          <w:rFonts w:cstheme="minorHAnsi"/>
          <w:bCs/>
        </w:rPr>
        <w:t>(</w:t>
      </w:r>
      <w:r w:rsidR="001E7A44" w:rsidRPr="00062553">
        <w:rPr>
          <w:rFonts w:cstheme="minorHAnsi"/>
        </w:rPr>
        <w:t xml:space="preserve">Dz.U.2024.1620 </w:t>
      </w:r>
      <w:proofErr w:type="spellStart"/>
      <w:r w:rsidR="001E7A44" w:rsidRPr="00062553">
        <w:rPr>
          <w:rFonts w:cstheme="minorHAnsi"/>
        </w:rPr>
        <w:t>t.j</w:t>
      </w:r>
      <w:proofErr w:type="spellEnd"/>
      <w:r w:rsidR="001E7A44" w:rsidRPr="00062553">
        <w:rPr>
          <w:rFonts w:cstheme="minorHAnsi"/>
        </w:rPr>
        <w:t>.</w:t>
      </w:r>
      <w:r w:rsidR="001E7A44">
        <w:rPr>
          <w:rFonts w:cstheme="minorHAnsi"/>
        </w:rPr>
        <w:t xml:space="preserve"> </w:t>
      </w:r>
      <w:r w:rsidR="001E7A44" w:rsidRPr="00062553">
        <w:rPr>
          <w:rFonts w:cstheme="minorHAnsi"/>
        </w:rPr>
        <w:t>z dnia 2024.11.05</w:t>
      </w:r>
      <w:r w:rsidR="001E7A44" w:rsidRPr="00062553">
        <w:rPr>
          <w:rFonts w:cstheme="minorHAnsi"/>
          <w:bCs/>
        </w:rPr>
        <w:t>)</w:t>
      </w:r>
      <w:r w:rsidR="0082432F">
        <w:rPr>
          <w:bCs/>
        </w:rPr>
        <w:t>,</w:t>
      </w:r>
      <w:r w:rsidR="00ED775C">
        <w:rPr>
          <w:bCs/>
        </w:rPr>
        <w:t xml:space="preserve"> </w:t>
      </w:r>
      <w:r w:rsidRPr="009C08BA">
        <w:rPr>
          <w:bCs/>
        </w:rPr>
        <w:t>Rozporządzeniu Ministra Zdrowia z dnia 5 listopada 2010 r. w sprawie sposobu klasyfikowania wyrobów medycznych (Dz.U. z 2010 r. Nr 215, poz. 1416), Rozporządzeniu Ministra Zdrowia z dnia 17 lutego 2016r. w sprawie wymagań zasadniczych oraz procedur zgodności wyrobów medycznych (Dz.U. z 2016r., poz. 211), Rozporządzeniem Parlamentu Europejskiego i Rady (UE) 2019/1020 z dnia 20 czerwca 2019r. w sprawie nadzoru rynku i zgodności produktów – w zakresie jakim dotyczy, Rozporządzeniem Parlamentu Europejskiego i Rady UE 2017/745 z dnia 5 kwietnia 2017 r (MDR</w:t>
      </w:r>
      <w:r w:rsidRPr="00D17D55">
        <w:rPr>
          <w:bCs/>
        </w:rPr>
        <w:t>)</w:t>
      </w:r>
      <w:r w:rsidR="00D17D55" w:rsidRPr="00D17D55">
        <w:rPr>
          <w:bCs/>
        </w:rPr>
        <w:t>.</w:t>
      </w:r>
    </w:p>
    <w:p w14:paraId="4B21652E" w14:textId="4820B04C" w:rsidR="00FB1680" w:rsidRPr="00D17D55" w:rsidRDefault="0082432F" w:rsidP="006A2E70">
      <w:pPr>
        <w:spacing w:after="120" w:line="240" w:lineRule="auto"/>
        <w:ind w:left="284" w:hanging="284"/>
        <w:jc w:val="both"/>
        <w:rPr>
          <w:bCs/>
        </w:rPr>
      </w:pPr>
      <w:r>
        <w:t xml:space="preserve">2. </w:t>
      </w:r>
      <w:r w:rsidR="00261277" w:rsidRPr="00CC0792">
        <w:rPr>
          <w:bCs/>
        </w:rPr>
        <w:t>Wykonawca oświadcza, że dostarczy towar odpowiadający wszelkim wynikającym z przepisów prawa powszechnego wymaganiom i spełnia wszelkie normy umożliwiające wykorzystywanie go do zamierzonego celu. Wykonawca ponosić będzie wszelką odpowiedzialność za niezgodność towaru z umową /wady jawne i ukryte/ zarówno wobec Zamawiającego jak i osób trzecich. Odpowiedzialność odnosi się również do szkód pośrednich.</w:t>
      </w:r>
    </w:p>
    <w:p w14:paraId="7EC86AE1" w14:textId="44557A3B" w:rsidR="0082432F" w:rsidRDefault="0082432F" w:rsidP="007832D9">
      <w:pPr>
        <w:spacing w:line="240" w:lineRule="auto"/>
        <w:ind w:left="284" w:hanging="284"/>
        <w:jc w:val="both"/>
      </w:pPr>
      <w:r>
        <w:t xml:space="preserve">3. </w:t>
      </w:r>
      <w:r w:rsidRPr="0082432F">
        <w:t>Wykonawca oświadcza, że może swobodnie dysponować zaoferowanym towarem i że nie jest on obciążony żadnymi prawami osób trzecich, ani też nie toczą się żadne postępowania sądowe, arbitrażowe jak i administracyjne, których przedmiotem byłby towar, jak i nie istnieją przesłanki do wszczęcia takich postępowań.</w:t>
      </w:r>
    </w:p>
    <w:p w14:paraId="5DE3F60F" w14:textId="65865AE4" w:rsidR="00261277" w:rsidRDefault="0082432F" w:rsidP="001E7A44">
      <w:pPr>
        <w:rPr>
          <w:b/>
          <w:bCs/>
        </w:rPr>
      </w:pPr>
      <w:r>
        <w:rPr>
          <w:b/>
        </w:rPr>
        <w:t xml:space="preserve">                                                                                        </w:t>
      </w:r>
      <w:r w:rsidR="00261277" w:rsidRPr="00F23323">
        <w:rPr>
          <w:b/>
        </w:rPr>
        <w:t xml:space="preserve">§ </w:t>
      </w:r>
      <w:r w:rsidR="00B454D7">
        <w:rPr>
          <w:b/>
          <w:bCs/>
        </w:rPr>
        <w:t>5</w:t>
      </w:r>
    </w:p>
    <w:p w14:paraId="0BD309F2" w14:textId="278B5457" w:rsidR="0006422D" w:rsidRPr="0006422D" w:rsidRDefault="0006422D" w:rsidP="00CC0792">
      <w:pPr>
        <w:tabs>
          <w:tab w:val="left" w:pos="284"/>
        </w:tabs>
        <w:suppressAutoHyphens/>
        <w:overflowPunct w:val="0"/>
        <w:autoSpaceDE w:val="0"/>
        <w:spacing w:after="120" w:line="240" w:lineRule="auto"/>
        <w:ind w:left="284" w:hanging="284"/>
        <w:jc w:val="both"/>
        <w:textAlignment w:val="baseline"/>
        <w:rPr>
          <w:rFonts w:ascii="Calibri" w:eastAsia="Calibri" w:hAnsi="Calibri" w:cs="Calibri"/>
          <w:lang w:eastAsia="zh-CN"/>
        </w:rPr>
      </w:pPr>
      <w:r w:rsidRPr="0006422D">
        <w:rPr>
          <w:rFonts w:ascii="Calibri" w:eastAsia="Calibri" w:hAnsi="Calibri" w:cs="Calibri"/>
          <w:lang w:eastAsia="zh-CN"/>
        </w:rPr>
        <w:t>1. Termin płatności strony ustaliły na 30</w:t>
      </w:r>
      <w:r w:rsidRPr="0006422D">
        <w:rPr>
          <w:rFonts w:ascii="Calibri" w:eastAsia="Calibri" w:hAnsi="Calibri" w:cs="Calibri"/>
          <w:bCs/>
          <w:lang w:eastAsia="zh-CN"/>
        </w:rPr>
        <w:t xml:space="preserve"> dni </w:t>
      </w:r>
      <w:r w:rsidRPr="0006422D">
        <w:rPr>
          <w:rFonts w:ascii="Calibri" w:eastAsia="Calibri" w:hAnsi="Calibri" w:cs="Calibri"/>
          <w:lang w:eastAsia="zh-CN"/>
        </w:rPr>
        <w:t xml:space="preserve">licząc od dnia otrzymania przez Zamawiającego prawidłowo wystawionej faktury. </w:t>
      </w:r>
      <w:r w:rsidRPr="000C1A61">
        <w:rPr>
          <w:rFonts w:ascii="Calibri" w:eastAsia="Calibri" w:hAnsi="Calibri" w:cs="Calibri"/>
          <w:lang w:eastAsia="zh-CN"/>
        </w:rPr>
        <w:t>Faktury będą dostarczane wraz z kolejnymi dostawami, pod warunkiem podpisania potwierdzenia dostawy przez Zamawiającego bez zastrzeżeń</w:t>
      </w:r>
      <w:r w:rsidR="00CC0792">
        <w:rPr>
          <w:rFonts w:ascii="Calibri" w:eastAsia="Calibri" w:hAnsi="Calibri" w:cs="Calibri"/>
          <w:lang w:eastAsia="zh-CN"/>
        </w:rPr>
        <w:t>.</w:t>
      </w:r>
    </w:p>
    <w:p w14:paraId="101CE087" w14:textId="01AF1272" w:rsidR="0006422D" w:rsidRPr="002457EA" w:rsidRDefault="0006422D" w:rsidP="00CC0792">
      <w:pPr>
        <w:tabs>
          <w:tab w:val="left" w:pos="284"/>
        </w:tabs>
        <w:suppressAutoHyphens/>
        <w:overflowPunct w:val="0"/>
        <w:autoSpaceDE w:val="0"/>
        <w:spacing w:after="120" w:line="240" w:lineRule="auto"/>
        <w:ind w:left="284" w:hanging="284"/>
        <w:jc w:val="both"/>
        <w:textAlignment w:val="baseline"/>
        <w:rPr>
          <w:rFonts w:cstheme="minorHAnsi"/>
          <w:color w:val="333333"/>
        </w:rPr>
      </w:pPr>
      <w:r w:rsidRPr="0006422D">
        <w:rPr>
          <w:rFonts w:ascii="Calibri" w:eastAsia="Calibri" w:hAnsi="Calibri" w:cs="Calibri"/>
          <w:lang w:eastAsia="zh-CN"/>
        </w:rPr>
        <w:t xml:space="preserve">2. Strony akceptują wystawianie i dostarczanie w formie elektronicznej: faktur, faktur korygujących oraz duplikatów faktur, zgodnie z art. 106n ustawy z dnia 11 marca 2004 r. o podatku od towarów </w:t>
      </w:r>
      <w:r w:rsidRPr="0006422D">
        <w:rPr>
          <w:rFonts w:ascii="Calibri" w:eastAsia="Calibri" w:hAnsi="Calibri" w:cs="Calibri"/>
          <w:lang w:eastAsia="zh-CN"/>
        </w:rPr>
        <w:br/>
        <w:t xml:space="preserve">i </w:t>
      </w:r>
      <w:r w:rsidRPr="00BE27BD">
        <w:rPr>
          <w:rFonts w:ascii="Calibri" w:eastAsia="Calibri" w:hAnsi="Calibri" w:cs="Calibri"/>
          <w:color w:val="000000" w:themeColor="text1"/>
          <w:lang w:eastAsia="zh-CN"/>
        </w:rPr>
        <w:t>usług</w:t>
      </w:r>
      <w:r w:rsidR="001E7A44">
        <w:rPr>
          <w:rFonts w:ascii="Calibri" w:eastAsia="Calibri" w:hAnsi="Calibri" w:cs="Calibri"/>
          <w:color w:val="000000" w:themeColor="text1"/>
          <w:lang w:eastAsia="zh-CN"/>
        </w:rPr>
        <w:t xml:space="preserve"> </w:t>
      </w:r>
      <w:r w:rsidR="001E7A44">
        <w:rPr>
          <w:rFonts w:eastAsia="Calibri" w:cs="Calibri"/>
          <w:color w:val="000000" w:themeColor="text1"/>
          <w:lang w:eastAsia="zh-CN"/>
        </w:rPr>
        <w:t>(</w:t>
      </w:r>
      <w:r w:rsidR="001E7A44">
        <w:rPr>
          <w:rFonts w:eastAsia="Calibri" w:cstheme="minorHAnsi"/>
          <w:color w:val="000000" w:themeColor="text1"/>
          <w:lang w:eastAsia="zh-CN"/>
        </w:rPr>
        <w:t xml:space="preserve">Dz.U.2025.775 </w:t>
      </w:r>
      <w:proofErr w:type="spellStart"/>
      <w:r w:rsidR="001E7A44">
        <w:rPr>
          <w:rFonts w:eastAsia="Calibri" w:cstheme="minorHAnsi"/>
          <w:color w:val="000000" w:themeColor="text1"/>
          <w:lang w:eastAsia="zh-CN"/>
        </w:rPr>
        <w:t>t.j</w:t>
      </w:r>
      <w:proofErr w:type="spellEnd"/>
      <w:r w:rsidR="001E7A44">
        <w:rPr>
          <w:rFonts w:eastAsia="Calibri" w:cstheme="minorHAnsi"/>
          <w:color w:val="000000" w:themeColor="text1"/>
          <w:lang w:eastAsia="zh-CN"/>
        </w:rPr>
        <w:t>. z dnia 2025.06.16</w:t>
      </w:r>
      <w:r w:rsidR="001E7A44">
        <w:rPr>
          <w:rFonts w:eastAsia="Calibri" w:cs="Calibri"/>
          <w:color w:val="000000" w:themeColor="text1"/>
          <w:lang w:eastAsia="zh-CN"/>
        </w:rPr>
        <w:t xml:space="preserve">) </w:t>
      </w:r>
      <w:r w:rsidRPr="00BE27BD">
        <w:rPr>
          <w:rFonts w:ascii="Calibri" w:eastAsia="Calibri" w:hAnsi="Calibri" w:cs="Calibri"/>
          <w:color w:val="000000" w:themeColor="text1"/>
          <w:lang w:eastAsia="zh-CN"/>
        </w:rPr>
        <w:t>oraz faktur ustrukturyzowanych zgodnie z art.</w:t>
      </w:r>
      <w:r w:rsidR="002457EA" w:rsidRPr="00BE27BD">
        <w:rPr>
          <w:rFonts w:ascii="Calibri" w:eastAsia="Calibri" w:hAnsi="Calibri" w:cs="Calibri"/>
          <w:color w:val="000000" w:themeColor="text1"/>
          <w:lang w:eastAsia="zh-CN"/>
        </w:rPr>
        <w:t xml:space="preserve"> </w:t>
      </w:r>
      <w:r w:rsidRPr="00BE27BD">
        <w:rPr>
          <w:rFonts w:ascii="Calibri" w:eastAsia="Calibri" w:hAnsi="Calibri" w:cs="Calibri"/>
          <w:color w:val="000000" w:themeColor="text1"/>
          <w:lang w:eastAsia="zh-CN"/>
        </w:rPr>
        <w:t>4</w:t>
      </w:r>
      <w:r w:rsidR="002457EA" w:rsidRPr="00BE27BD">
        <w:rPr>
          <w:rFonts w:ascii="Calibri" w:eastAsia="Calibri" w:hAnsi="Calibri" w:cs="Calibri"/>
          <w:color w:val="000000" w:themeColor="text1"/>
          <w:lang w:eastAsia="zh-CN"/>
        </w:rPr>
        <w:t xml:space="preserve"> </w:t>
      </w:r>
      <w:r w:rsidRPr="00BE27BD">
        <w:rPr>
          <w:rFonts w:ascii="Calibri" w:eastAsia="Calibri" w:hAnsi="Calibri" w:cs="Calibri"/>
          <w:color w:val="000000" w:themeColor="text1"/>
          <w:lang w:eastAsia="zh-CN"/>
        </w:rPr>
        <w:t xml:space="preserve">ust. </w:t>
      </w:r>
      <w:r w:rsidR="00ED775C">
        <w:rPr>
          <w:rFonts w:ascii="Calibri" w:eastAsia="Calibri" w:hAnsi="Calibri" w:cs="Calibri"/>
          <w:color w:val="000000" w:themeColor="text1"/>
          <w:lang w:eastAsia="zh-CN"/>
        </w:rPr>
        <w:br/>
      </w:r>
      <w:r w:rsidRPr="00BE27BD">
        <w:rPr>
          <w:rFonts w:ascii="Calibri" w:eastAsia="Calibri" w:hAnsi="Calibri" w:cs="Calibri"/>
          <w:color w:val="000000" w:themeColor="text1"/>
          <w:lang w:eastAsia="zh-CN"/>
        </w:rPr>
        <w:t>1 Ustawy z dnia 9 listopada 2018 r. o elektronicznym fakturowaniu w zamówieniach publicznych, koncesjach na roboty budowlane lub usługi oraz partnerstwie publiczno-prywatnym (</w:t>
      </w:r>
      <w:r w:rsidR="001E7A44">
        <w:rPr>
          <w:rStyle w:val="ng-binding"/>
          <w:rFonts w:cstheme="minorHAnsi"/>
          <w:color w:val="000000" w:themeColor="text1"/>
        </w:rPr>
        <w:t xml:space="preserve">Dz.U.2020.1666 </w:t>
      </w:r>
      <w:proofErr w:type="spellStart"/>
      <w:r w:rsidR="001E7A44">
        <w:rPr>
          <w:rStyle w:val="ng-binding"/>
          <w:rFonts w:cstheme="minorHAnsi"/>
          <w:color w:val="000000" w:themeColor="text1"/>
        </w:rPr>
        <w:t>t.j</w:t>
      </w:r>
      <w:proofErr w:type="spellEnd"/>
      <w:r w:rsidR="001E7A44">
        <w:rPr>
          <w:rStyle w:val="ng-binding"/>
          <w:rFonts w:cstheme="minorHAnsi"/>
          <w:color w:val="000000" w:themeColor="text1"/>
        </w:rPr>
        <w:t>.</w:t>
      </w:r>
      <w:r w:rsidR="001E7A44">
        <w:rPr>
          <w:rFonts w:cstheme="minorHAnsi"/>
          <w:color w:val="000000" w:themeColor="text1"/>
        </w:rPr>
        <w:t> </w:t>
      </w:r>
      <w:r w:rsidR="001E7A44">
        <w:rPr>
          <w:rStyle w:val="ng-scope"/>
          <w:rFonts w:cstheme="minorHAnsi"/>
          <w:color w:val="000000" w:themeColor="text1"/>
        </w:rPr>
        <w:t>z dnia</w:t>
      </w:r>
      <w:r w:rsidR="001E7A44">
        <w:rPr>
          <w:rFonts w:cstheme="minorHAnsi"/>
          <w:color w:val="000000" w:themeColor="text1"/>
        </w:rPr>
        <w:t> 2020.09.29</w:t>
      </w:r>
      <w:r w:rsidR="001E7A44">
        <w:rPr>
          <w:rFonts w:eastAsia="Calibri" w:cs="Calibri"/>
          <w:color w:val="000000" w:themeColor="text1"/>
          <w:lang w:eastAsia="zh-CN"/>
        </w:rPr>
        <w:t xml:space="preserve"> z </w:t>
      </w:r>
      <w:proofErr w:type="spellStart"/>
      <w:r w:rsidR="001E7A44">
        <w:rPr>
          <w:rFonts w:eastAsia="Calibri" w:cs="Calibri"/>
          <w:color w:val="000000" w:themeColor="text1"/>
          <w:lang w:eastAsia="zh-CN"/>
        </w:rPr>
        <w:t>późn</w:t>
      </w:r>
      <w:proofErr w:type="spellEnd"/>
      <w:r w:rsidR="001E7A44">
        <w:rPr>
          <w:rFonts w:eastAsia="Calibri" w:cs="Calibri"/>
          <w:color w:val="000000" w:themeColor="text1"/>
          <w:lang w:eastAsia="zh-CN"/>
        </w:rPr>
        <w:t>. zm.</w:t>
      </w:r>
      <w:r w:rsidRPr="00BE27BD">
        <w:rPr>
          <w:rFonts w:ascii="Calibri" w:eastAsia="Calibri" w:hAnsi="Calibri" w:cs="Calibri"/>
          <w:color w:val="000000" w:themeColor="text1"/>
          <w:lang w:eastAsia="zh-CN"/>
        </w:rPr>
        <w:t xml:space="preserve"> - „Us</w:t>
      </w:r>
      <w:r w:rsidRPr="0006422D">
        <w:rPr>
          <w:rFonts w:ascii="Calibri" w:eastAsia="Calibri" w:hAnsi="Calibri" w:cs="Calibri"/>
          <w:lang w:eastAsia="zh-CN"/>
        </w:rPr>
        <w:t>tawa o Fakturowaniu”).</w:t>
      </w:r>
    </w:p>
    <w:p w14:paraId="3EDE47DA" w14:textId="29FF3CFC" w:rsidR="0006422D" w:rsidRPr="0006422D" w:rsidRDefault="0006422D" w:rsidP="00CC0792">
      <w:pPr>
        <w:tabs>
          <w:tab w:val="left" w:pos="284"/>
        </w:tabs>
        <w:suppressAutoHyphens/>
        <w:overflowPunct w:val="0"/>
        <w:autoSpaceDE w:val="0"/>
        <w:spacing w:after="120" w:line="240" w:lineRule="auto"/>
        <w:ind w:left="284" w:hanging="284"/>
        <w:jc w:val="both"/>
        <w:textAlignment w:val="baseline"/>
        <w:rPr>
          <w:rFonts w:ascii="Calibri" w:eastAsia="Times New Roman" w:hAnsi="Calibri" w:cs="Calibri"/>
          <w:bCs/>
          <w:lang w:eastAsia="pl-PL"/>
        </w:rPr>
      </w:pPr>
      <w:r w:rsidRPr="0006422D">
        <w:rPr>
          <w:rFonts w:ascii="Calibri" w:eastAsia="Times New Roman" w:hAnsi="Calibri" w:cs="Calibri"/>
          <w:lang w:eastAsia="ar-SA"/>
        </w:rPr>
        <w:t xml:space="preserve">3. Faktury elektroniczne mogą być wysyłane Zamawiającemu w formacie PDF na adres e-mail: </w:t>
      </w:r>
      <w:hyperlink r:id="rId8" w:history="1">
        <w:r w:rsidRPr="0006422D">
          <w:rPr>
            <w:rFonts w:ascii="Calibri" w:eastAsia="Times New Roman" w:hAnsi="Calibri" w:cs="Calibri"/>
            <w:b/>
            <w:color w:val="000000"/>
            <w:u w:val="single"/>
            <w:lang w:eastAsia="ar-SA"/>
          </w:rPr>
          <w:t>faktury@klinika-zabrze.med.pl</w:t>
        </w:r>
      </w:hyperlink>
      <w:r w:rsidRPr="0006422D">
        <w:rPr>
          <w:rFonts w:ascii="Calibri" w:eastAsia="Times New Roman" w:hAnsi="Calibri" w:cs="Calibri"/>
          <w:b/>
          <w:lang w:eastAsia="ar-SA"/>
        </w:rPr>
        <w:t xml:space="preserve"> </w:t>
      </w:r>
      <w:r w:rsidRPr="0006422D">
        <w:rPr>
          <w:rFonts w:ascii="Calibri" w:eastAsia="Times New Roman" w:hAnsi="Calibri" w:cs="Calibri"/>
          <w:lang w:eastAsia="ar-SA"/>
        </w:rPr>
        <w:t xml:space="preserve">lub w formie ustrukturyzowanej na konto Zamawiającego za pośrednictwem </w:t>
      </w:r>
      <w:r w:rsidRPr="0006422D">
        <w:rPr>
          <w:rFonts w:ascii="Calibri" w:eastAsia="Times New Roman" w:hAnsi="Calibri" w:cs="Calibri"/>
          <w:bCs/>
          <w:lang w:eastAsia="pl-PL"/>
        </w:rPr>
        <w:t>Platformy Elektronicznego Fakturowania (PEF).</w:t>
      </w:r>
    </w:p>
    <w:p w14:paraId="2A189408" w14:textId="77777777" w:rsidR="0006422D" w:rsidRPr="0006422D" w:rsidRDefault="0006422D" w:rsidP="00CC0792">
      <w:pPr>
        <w:tabs>
          <w:tab w:val="left" w:pos="284"/>
        </w:tabs>
        <w:suppressAutoHyphens/>
        <w:overflowPunct w:val="0"/>
        <w:autoSpaceDE w:val="0"/>
        <w:spacing w:after="120" w:line="240" w:lineRule="auto"/>
        <w:ind w:left="284" w:hanging="284"/>
        <w:jc w:val="both"/>
        <w:textAlignment w:val="baseline"/>
        <w:rPr>
          <w:rFonts w:ascii="Calibri" w:eastAsia="Times New Roman" w:hAnsi="Calibri" w:cs="Calibri"/>
          <w:lang w:eastAsia="ar-SA"/>
        </w:rPr>
      </w:pPr>
      <w:r w:rsidRPr="0006422D">
        <w:rPr>
          <w:rFonts w:ascii="Calibri" w:eastAsia="Times New Roman" w:hAnsi="Calibri" w:cs="Calibri"/>
          <w:lang w:eastAsia="ar-SA"/>
        </w:rPr>
        <w:t>4. Zamawiający zobowiązuje się do poinformowania Wykonawcy o każdorazowej zmianie ww. adresu mailowego.</w:t>
      </w:r>
    </w:p>
    <w:p w14:paraId="229F0C71" w14:textId="77777777" w:rsidR="0006422D" w:rsidRPr="0006422D" w:rsidRDefault="0006422D" w:rsidP="00CC0792">
      <w:pPr>
        <w:tabs>
          <w:tab w:val="left" w:pos="284"/>
        </w:tabs>
        <w:suppressAutoHyphens/>
        <w:overflowPunct w:val="0"/>
        <w:autoSpaceDE w:val="0"/>
        <w:spacing w:after="120" w:line="240" w:lineRule="auto"/>
        <w:ind w:left="284" w:hanging="284"/>
        <w:jc w:val="both"/>
        <w:textAlignment w:val="baseline"/>
        <w:rPr>
          <w:rFonts w:ascii="Calibri" w:eastAsia="Times New Roman" w:hAnsi="Calibri" w:cs="Calibri"/>
          <w:bCs/>
          <w:lang w:eastAsia="pl-PL"/>
        </w:rPr>
      </w:pPr>
      <w:r w:rsidRPr="0006422D">
        <w:rPr>
          <w:rFonts w:ascii="Calibri" w:eastAsia="Times New Roman" w:hAnsi="Calibri" w:cs="Calibri"/>
          <w:bCs/>
          <w:lang w:eastAsia="pl-PL"/>
        </w:rPr>
        <w:t xml:space="preserve">5. Za chwilę doręczenia ustrukturyzowanej faktury elektronicznej uznawać się będzie chwilę wprowadzenia prawidłowo wystawionej faktury, zawierającej wszystkie elementy, o których mowa w art. 6 Ustawy o Fakturowaniu, do konta Zamawiającego na PEF, w sposób umożliwiający Zamawiającemu zapoznanie się z jej treścią.         </w:t>
      </w:r>
    </w:p>
    <w:p w14:paraId="6C36F57C" w14:textId="6050EFF9" w:rsidR="0006422D" w:rsidRPr="00BE27BD" w:rsidRDefault="0006422D" w:rsidP="00CC0792">
      <w:pPr>
        <w:tabs>
          <w:tab w:val="left" w:pos="284"/>
        </w:tabs>
        <w:suppressAutoHyphens/>
        <w:overflowPunct w:val="0"/>
        <w:autoSpaceDE w:val="0"/>
        <w:spacing w:after="120" w:line="240" w:lineRule="auto"/>
        <w:ind w:left="284" w:hanging="284"/>
        <w:jc w:val="both"/>
        <w:textAlignment w:val="baseline"/>
        <w:rPr>
          <w:rFonts w:ascii="Calibri" w:eastAsia="Calibri" w:hAnsi="Calibri" w:cs="Calibri"/>
          <w:color w:val="000000" w:themeColor="text1"/>
          <w:lang w:eastAsia="zh-CN"/>
        </w:rPr>
      </w:pPr>
      <w:r w:rsidRPr="0006422D">
        <w:rPr>
          <w:rFonts w:ascii="Calibri" w:eastAsia="Calibri" w:hAnsi="Calibri" w:cs="Calibri"/>
          <w:color w:val="000000"/>
          <w:lang w:eastAsia="zh-CN"/>
        </w:rPr>
        <w:t>6. Płatność zostanie dokonana przez Zamawiającego przelewem na rachunek bankowy Wykonawcy podany na fakturze.</w:t>
      </w:r>
      <w:r w:rsidRPr="0006422D">
        <w:rPr>
          <w:rFonts w:ascii="Calibri" w:eastAsia="Calibri" w:hAnsi="Calibri" w:cs="Calibri"/>
          <w:lang w:eastAsia="zh-CN"/>
        </w:rPr>
        <w:t xml:space="preserve"> Wykonawca oświadcza, że numer rachunku bankowego podany w wystawionej fakturze VAT, będzie zgodny z numerem rachunku bankowego wpisanego do białej listy podatników VAT prowadzonej przez Szefa Krajowej Administracji Skarbowej, o której w art. 96b ustawy z dnia 11 marca 2004 r. o podatku od towarów i </w:t>
      </w:r>
      <w:r w:rsidRPr="00BE27BD">
        <w:rPr>
          <w:rFonts w:ascii="Calibri" w:eastAsia="Calibri" w:hAnsi="Calibri" w:cs="Calibri"/>
          <w:color w:val="000000" w:themeColor="text1"/>
          <w:lang w:eastAsia="zh-CN"/>
        </w:rPr>
        <w:t>usług</w:t>
      </w:r>
      <w:r w:rsidR="002457EA" w:rsidRPr="00BE27BD">
        <w:rPr>
          <w:rFonts w:ascii="Calibri" w:eastAsia="Calibri" w:hAnsi="Calibri" w:cs="Calibri"/>
          <w:color w:val="000000" w:themeColor="text1"/>
          <w:lang w:eastAsia="zh-CN"/>
        </w:rPr>
        <w:t xml:space="preserve"> </w:t>
      </w:r>
      <w:r w:rsidR="001E7A44">
        <w:rPr>
          <w:rFonts w:eastAsia="Calibri" w:cs="Calibri"/>
          <w:color w:val="000000" w:themeColor="text1"/>
          <w:lang w:eastAsia="zh-CN"/>
        </w:rPr>
        <w:t>(</w:t>
      </w:r>
      <w:r w:rsidR="001E7A44">
        <w:rPr>
          <w:rFonts w:eastAsia="Calibri" w:cstheme="minorHAnsi"/>
          <w:color w:val="000000" w:themeColor="text1"/>
          <w:lang w:eastAsia="zh-CN"/>
        </w:rPr>
        <w:t xml:space="preserve">Dz.U.2025.775 </w:t>
      </w:r>
      <w:proofErr w:type="spellStart"/>
      <w:r w:rsidR="001E7A44">
        <w:rPr>
          <w:rFonts w:eastAsia="Calibri" w:cstheme="minorHAnsi"/>
          <w:color w:val="000000" w:themeColor="text1"/>
          <w:lang w:eastAsia="zh-CN"/>
        </w:rPr>
        <w:t>t.j</w:t>
      </w:r>
      <w:proofErr w:type="spellEnd"/>
      <w:r w:rsidR="001E7A44">
        <w:rPr>
          <w:rFonts w:eastAsia="Calibri" w:cstheme="minorHAnsi"/>
          <w:color w:val="000000" w:themeColor="text1"/>
          <w:lang w:eastAsia="zh-CN"/>
        </w:rPr>
        <w:t>. z dnia 2025.06.16</w:t>
      </w:r>
      <w:r w:rsidR="001E7A44">
        <w:rPr>
          <w:rFonts w:eastAsia="Calibri" w:cs="Calibri"/>
          <w:color w:val="000000" w:themeColor="text1"/>
          <w:lang w:eastAsia="zh-CN"/>
        </w:rPr>
        <w:t>).</w:t>
      </w:r>
    </w:p>
    <w:p w14:paraId="790B7A22" w14:textId="10DE70B4" w:rsidR="0006422D" w:rsidRPr="00BE27BD" w:rsidRDefault="0006422D" w:rsidP="00CC0792">
      <w:pPr>
        <w:tabs>
          <w:tab w:val="left" w:pos="284"/>
          <w:tab w:val="left" w:pos="720"/>
        </w:tabs>
        <w:suppressAutoHyphens/>
        <w:spacing w:after="120" w:line="240" w:lineRule="auto"/>
        <w:ind w:left="284" w:hanging="284"/>
        <w:jc w:val="both"/>
        <w:rPr>
          <w:rFonts w:ascii="Calibri" w:eastAsia="Calibri" w:hAnsi="Calibri" w:cs="Calibri"/>
          <w:color w:val="000000" w:themeColor="text1"/>
          <w:lang w:eastAsia="zh-CN"/>
        </w:rPr>
      </w:pPr>
      <w:r w:rsidRPr="00BE27BD">
        <w:rPr>
          <w:rFonts w:ascii="Calibri" w:eastAsia="Calibri" w:hAnsi="Calibri" w:cs="Calibri"/>
          <w:color w:val="000000" w:themeColor="text1"/>
          <w:lang w:eastAsia="zh-CN"/>
        </w:rPr>
        <w:t xml:space="preserve">7. W przypadku stwierdzenia przez Zamawiającego, że rachunek bankowy, o którym mowa w ust. 6 powyżej nie widnieje w wykazie podmiotów zarejestrowanych jako podatnicy VAT, niezarejestrowanych oraz wykreślonych i przywróconych do rejestru VAT, prowadzonym przez Ministerstwo Finansów, termin zapłaty określony w ust. 1 powyżej ulegnie wydłużeniu do dnia udokumentowania zgłoszenia numeru rachunku bankowego do Naczelnika Urzędu Skarbowego właściwego dla Wykonawcy, z zastrzeżeniem terminów zapłaty wynikających z </w:t>
      </w:r>
      <w:r w:rsidR="002457EA" w:rsidRPr="00BE27BD">
        <w:rPr>
          <w:rFonts w:ascii="Calibri" w:eastAsia="Calibri" w:hAnsi="Calibri" w:cs="Calibri"/>
          <w:color w:val="000000" w:themeColor="text1"/>
          <w:lang w:eastAsia="zh-CN"/>
        </w:rPr>
        <w:t>U</w:t>
      </w:r>
      <w:r w:rsidRPr="00BE27BD">
        <w:rPr>
          <w:rFonts w:ascii="Calibri" w:eastAsia="Calibri" w:hAnsi="Calibri" w:cs="Calibri"/>
          <w:color w:val="000000" w:themeColor="text1"/>
          <w:lang w:eastAsia="zh-CN"/>
        </w:rPr>
        <w:t>stawy z dnia 8 marca 2013r. o przeciwdziałaniu nadmiernym opóźnieniom w transakcjach handlowych</w:t>
      </w:r>
      <w:r w:rsidR="002457EA" w:rsidRPr="00BE27BD">
        <w:rPr>
          <w:rFonts w:ascii="Calibri" w:eastAsia="Calibri" w:hAnsi="Calibri" w:cs="Calibri"/>
          <w:color w:val="000000" w:themeColor="text1"/>
          <w:lang w:eastAsia="zh-CN"/>
        </w:rPr>
        <w:t xml:space="preserve"> (</w:t>
      </w:r>
      <w:proofErr w:type="spellStart"/>
      <w:r w:rsidR="00913782">
        <w:rPr>
          <w:rFonts w:ascii="Calibri" w:eastAsia="Calibri" w:hAnsi="Calibri" w:cs="Calibri"/>
          <w:color w:val="000000" w:themeColor="text1"/>
          <w:lang w:eastAsia="zh-CN"/>
        </w:rPr>
        <w:t>t.j</w:t>
      </w:r>
      <w:proofErr w:type="spellEnd"/>
      <w:r w:rsidR="00913782">
        <w:rPr>
          <w:rFonts w:ascii="Calibri" w:eastAsia="Calibri" w:hAnsi="Calibri" w:cs="Calibri"/>
          <w:color w:val="000000" w:themeColor="text1"/>
          <w:lang w:eastAsia="zh-CN"/>
        </w:rPr>
        <w:t xml:space="preserve">. </w:t>
      </w:r>
      <w:r w:rsidR="002457EA" w:rsidRPr="00BE27BD">
        <w:rPr>
          <w:rStyle w:val="ng-binding"/>
          <w:rFonts w:cstheme="minorHAnsi"/>
          <w:color w:val="000000" w:themeColor="text1"/>
        </w:rPr>
        <w:t>Dz.U.2023.1790</w:t>
      </w:r>
      <w:r w:rsidR="002457EA" w:rsidRPr="00BE27BD">
        <w:rPr>
          <w:rFonts w:cstheme="minorHAnsi"/>
          <w:color w:val="000000" w:themeColor="text1"/>
        </w:rPr>
        <w:t>)</w:t>
      </w:r>
      <w:r w:rsidRPr="00BE27BD">
        <w:rPr>
          <w:rFonts w:ascii="Calibri" w:eastAsia="Calibri" w:hAnsi="Calibri" w:cs="Calibri"/>
          <w:color w:val="000000" w:themeColor="text1"/>
          <w:lang w:eastAsia="zh-CN"/>
        </w:rPr>
        <w:t>.</w:t>
      </w:r>
    </w:p>
    <w:p w14:paraId="29BE36E2" w14:textId="7A9B218E" w:rsidR="0006422D" w:rsidRPr="0006422D" w:rsidRDefault="0006422D" w:rsidP="00CC0792">
      <w:pPr>
        <w:tabs>
          <w:tab w:val="left" w:pos="284"/>
          <w:tab w:val="left" w:pos="720"/>
        </w:tabs>
        <w:suppressAutoHyphens/>
        <w:spacing w:after="120" w:line="240" w:lineRule="auto"/>
        <w:ind w:left="284" w:hanging="284"/>
        <w:jc w:val="both"/>
        <w:rPr>
          <w:rFonts w:ascii="Calibri" w:eastAsia="Calibri" w:hAnsi="Calibri" w:cs="Calibri"/>
          <w:color w:val="000000"/>
          <w:lang w:eastAsia="zh-CN"/>
        </w:rPr>
      </w:pPr>
      <w:r w:rsidRPr="0006422D">
        <w:rPr>
          <w:rFonts w:ascii="Calibri" w:eastAsia="Calibri" w:hAnsi="Calibri" w:cs="Calibri"/>
          <w:color w:val="000000"/>
          <w:lang w:eastAsia="zh-CN"/>
        </w:rPr>
        <w:t xml:space="preserve">8. W przypadku nieudokumentowania przez Wykonawcę zgłoszenia rachunku bankowego do właściwego Naczelnika Urzędu Skarbowego, Zamawiający dokona płatności na wskazany przez niego rachunek bankowy w ostatnim dniu terminu na zapłatę, wynikającego z ustawy, o której mowa w ust. 7 powyżej, jednocześnie składając zawiadomienie do Naczelnika Urzędu Skarbowego właściwego dla Zleceniodawcy o dokonaniu zapłaty na rachunek bankowy niewskazany w wykazie, o którym mowa w ust. </w:t>
      </w:r>
      <w:r w:rsidR="009C261D">
        <w:rPr>
          <w:rFonts w:ascii="Calibri" w:eastAsia="Calibri" w:hAnsi="Calibri" w:cs="Calibri"/>
          <w:color w:val="000000"/>
          <w:lang w:eastAsia="zh-CN"/>
        </w:rPr>
        <w:t>6</w:t>
      </w:r>
      <w:r w:rsidRPr="0006422D">
        <w:rPr>
          <w:rFonts w:ascii="Calibri" w:eastAsia="Calibri" w:hAnsi="Calibri" w:cs="Calibri"/>
          <w:color w:val="000000"/>
          <w:lang w:eastAsia="zh-CN"/>
        </w:rPr>
        <w:t xml:space="preserve"> powyżej.</w:t>
      </w:r>
    </w:p>
    <w:p w14:paraId="66310B40" w14:textId="77777777" w:rsidR="0006422D" w:rsidRPr="0006422D" w:rsidRDefault="0006422D" w:rsidP="00CC0792">
      <w:pPr>
        <w:tabs>
          <w:tab w:val="left" w:pos="284"/>
        </w:tabs>
        <w:suppressAutoHyphens/>
        <w:overflowPunct w:val="0"/>
        <w:autoSpaceDE w:val="0"/>
        <w:spacing w:after="120" w:line="240" w:lineRule="auto"/>
        <w:ind w:left="284" w:hanging="284"/>
        <w:jc w:val="both"/>
        <w:textAlignment w:val="baseline"/>
        <w:rPr>
          <w:rFonts w:ascii="Calibri" w:eastAsia="Calibri" w:hAnsi="Calibri" w:cs="Calibri"/>
          <w:lang w:eastAsia="zh-CN"/>
        </w:rPr>
      </w:pPr>
      <w:r w:rsidRPr="0006422D">
        <w:rPr>
          <w:rFonts w:ascii="Calibri" w:eastAsia="Calibri" w:hAnsi="Calibri" w:cs="Calibri"/>
          <w:lang w:eastAsia="zh-CN"/>
        </w:rPr>
        <w:t>9. Za termin zapłaty uważa się datę obciążenia rachunku bankowego Zamawiającego.</w:t>
      </w:r>
    </w:p>
    <w:p w14:paraId="7024C264" w14:textId="2A0A5DDE" w:rsidR="0006422D" w:rsidRPr="0006422D" w:rsidRDefault="0006422D" w:rsidP="00CC0792">
      <w:pPr>
        <w:tabs>
          <w:tab w:val="left" w:pos="284"/>
        </w:tabs>
        <w:suppressAutoHyphens/>
        <w:overflowPunct w:val="0"/>
        <w:autoSpaceDE w:val="0"/>
        <w:spacing w:after="120" w:line="240" w:lineRule="auto"/>
        <w:ind w:left="284" w:hanging="284"/>
        <w:jc w:val="both"/>
        <w:textAlignment w:val="baseline"/>
        <w:rPr>
          <w:rFonts w:ascii="Calibri" w:eastAsia="Calibri" w:hAnsi="Calibri" w:cs="Calibri"/>
          <w:lang w:eastAsia="zh-CN"/>
        </w:rPr>
      </w:pPr>
      <w:r w:rsidRPr="0006422D">
        <w:rPr>
          <w:rFonts w:ascii="Calibri" w:eastAsia="Calibri" w:hAnsi="Calibri" w:cs="Calibri"/>
          <w:lang w:eastAsia="zh-CN"/>
        </w:rPr>
        <w:t>10. Zamawiający oświadcza, iż jest płatnikiem podatku od towarów i usług VAT i posiada numer identyfikacji podatkowej NIP 648-277-50-49. Wykonawca oświadcza, iż jest płatnikiem podatku od towarów i usług VAT i posiada numer identyfikacji podatkowej NIP ……</w:t>
      </w:r>
      <w:r w:rsidR="00DD3FFB">
        <w:rPr>
          <w:rFonts w:ascii="Calibri" w:eastAsia="Calibri" w:hAnsi="Calibri" w:cs="Calibri"/>
          <w:lang w:eastAsia="zh-CN"/>
        </w:rPr>
        <w:t>………………………….</w:t>
      </w:r>
      <w:r w:rsidRPr="0006422D">
        <w:rPr>
          <w:rFonts w:ascii="Calibri" w:eastAsia="Calibri" w:hAnsi="Calibri" w:cs="Calibri"/>
          <w:lang w:eastAsia="zh-CN"/>
        </w:rPr>
        <w:t>…………….</w:t>
      </w:r>
    </w:p>
    <w:p w14:paraId="078B41F3" w14:textId="13A3628E" w:rsidR="0006422D" w:rsidRPr="00BE27BD" w:rsidRDefault="0006422D" w:rsidP="007832D9">
      <w:pPr>
        <w:tabs>
          <w:tab w:val="left" w:pos="284"/>
          <w:tab w:val="left" w:pos="720"/>
        </w:tabs>
        <w:suppressAutoHyphens/>
        <w:spacing w:after="0" w:line="240" w:lineRule="auto"/>
        <w:ind w:left="284" w:hanging="284"/>
        <w:jc w:val="both"/>
        <w:rPr>
          <w:rFonts w:ascii="Calibri" w:eastAsia="Calibri" w:hAnsi="Calibri" w:cs="Calibri"/>
          <w:color w:val="000000" w:themeColor="text1"/>
          <w:lang w:eastAsia="zh-CN"/>
        </w:rPr>
      </w:pPr>
      <w:r w:rsidRPr="00BE27BD">
        <w:rPr>
          <w:rFonts w:ascii="Calibri" w:eastAsia="Calibri" w:hAnsi="Calibri" w:cs="Calibri"/>
          <w:color w:val="000000" w:themeColor="text1"/>
          <w:lang w:eastAsia="zh-CN"/>
        </w:rPr>
        <w:t xml:space="preserve">11.Zamawiający posiada status dużego przedsiębiorstwa w rozumieniu art. 4c </w:t>
      </w:r>
      <w:r w:rsidR="002457EA" w:rsidRPr="00BE27BD">
        <w:rPr>
          <w:rFonts w:ascii="Calibri" w:eastAsia="Calibri" w:hAnsi="Calibri" w:cs="Calibri"/>
          <w:color w:val="000000" w:themeColor="text1"/>
          <w:lang w:eastAsia="zh-CN"/>
        </w:rPr>
        <w:t>U</w:t>
      </w:r>
      <w:r w:rsidRPr="00BE27BD">
        <w:rPr>
          <w:rFonts w:ascii="Calibri" w:eastAsia="Calibri" w:hAnsi="Calibri" w:cs="Calibri"/>
          <w:color w:val="000000" w:themeColor="text1"/>
          <w:lang w:eastAsia="zh-CN"/>
        </w:rPr>
        <w:t>stawy z dnia 8 marca 2013r. o przeciwdziałaniu nadmiernym opóźnieniom w transakcjach handlowych</w:t>
      </w:r>
      <w:r w:rsidR="002457EA" w:rsidRPr="00BE27BD">
        <w:rPr>
          <w:rFonts w:ascii="Calibri" w:eastAsia="Calibri" w:hAnsi="Calibri" w:cs="Calibri"/>
          <w:color w:val="000000" w:themeColor="text1"/>
          <w:lang w:eastAsia="zh-CN"/>
        </w:rPr>
        <w:t xml:space="preserve"> (</w:t>
      </w:r>
      <w:proofErr w:type="spellStart"/>
      <w:r w:rsidR="00913782">
        <w:rPr>
          <w:rFonts w:ascii="Calibri" w:eastAsia="Calibri" w:hAnsi="Calibri" w:cs="Calibri"/>
          <w:color w:val="000000" w:themeColor="text1"/>
          <w:lang w:eastAsia="zh-CN"/>
        </w:rPr>
        <w:t>t.j</w:t>
      </w:r>
      <w:proofErr w:type="spellEnd"/>
      <w:r w:rsidR="00913782">
        <w:rPr>
          <w:rFonts w:ascii="Calibri" w:eastAsia="Calibri" w:hAnsi="Calibri" w:cs="Calibri"/>
          <w:color w:val="000000" w:themeColor="text1"/>
          <w:lang w:eastAsia="zh-CN"/>
        </w:rPr>
        <w:t>.</w:t>
      </w:r>
      <w:r w:rsidR="00E50062">
        <w:rPr>
          <w:rFonts w:ascii="Calibri" w:eastAsia="Calibri" w:hAnsi="Calibri" w:cs="Calibri"/>
          <w:color w:val="000000" w:themeColor="text1"/>
          <w:lang w:eastAsia="zh-CN"/>
        </w:rPr>
        <w:t xml:space="preserve"> </w:t>
      </w:r>
      <w:r w:rsidR="002457EA" w:rsidRPr="00BE27BD">
        <w:rPr>
          <w:rStyle w:val="ng-binding"/>
          <w:rFonts w:cstheme="minorHAnsi"/>
          <w:color w:val="000000" w:themeColor="text1"/>
        </w:rPr>
        <w:t>Dz.U.2023.1790</w:t>
      </w:r>
      <w:r w:rsidR="000C1A61">
        <w:rPr>
          <w:rStyle w:val="ng-binding"/>
          <w:rFonts w:cstheme="minorHAnsi"/>
          <w:color w:val="000000" w:themeColor="text1"/>
        </w:rPr>
        <w:t>)</w:t>
      </w:r>
      <w:r w:rsidRPr="00BE27BD">
        <w:rPr>
          <w:rFonts w:ascii="Calibri" w:eastAsia="Calibri" w:hAnsi="Calibri" w:cs="Calibri"/>
          <w:color w:val="000000" w:themeColor="text1"/>
          <w:lang w:eastAsia="zh-CN"/>
        </w:rPr>
        <w:t xml:space="preserve"> </w:t>
      </w:r>
    </w:p>
    <w:p w14:paraId="69704774" w14:textId="7F900475" w:rsidR="00261277" w:rsidRDefault="00261277" w:rsidP="00261277">
      <w:pPr>
        <w:jc w:val="center"/>
        <w:rPr>
          <w:b/>
          <w:bCs/>
        </w:rPr>
      </w:pPr>
      <w:r w:rsidRPr="00F23323">
        <w:rPr>
          <w:b/>
        </w:rPr>
        <w:t xml:space="preserve">§ </w:t>
      </w:r>
      <w:r w:rsidR="00B454D7">
        <w:rPr>
          <w:b/>
          <w:bCs/>
        </w:rPr>
        <w:t>6</w:t>
      </w:r>
    </w:p>
    <w:p w14:paraId="1F18D8F5" w14:textId="77777777" w:rsidR="006A0EF8" w:rsidRPr="00F23323" w:rsidRDefault="006A0EF8" w:rsidP="006A0EF8">
      <w:pPr>
        <w:numPr>
          <w:ilvl w:val="0"/>
          <w:numId w:val="29"/>
        </w:numPr>
        <w:suppressAutoHyphens/>
        <w:overflowPunct w:val="0"/>
        <w:autoSpaceDE w:val="0"/>
        <w:spacing w:after="0" w:line="240" w:lineRule="auto"/>
        <w:ind w:left="426" w:hanging="425"/>
        <w:jc w:val="both"/>
        <w:textAlignment w:val="baseline"/>
      </w:pPr>
      <w:r w:rsidRPr="00F23323">
        <w:t>Rozwiązanie umowy przez Zamawiającego może nastąpić w każdym czasie mocą pisemnego oświadczenia pod rygorem nieważności, bez zachowania terminu wypowiedzenia złożonego Wykonawcy w sytuacji:</w:t>
      </w:r>
    </w:p>
    <w:p w14:paraId="328D0FEA" w14:textId="77777777" w:rsidR="002457EA" w:rsidRDefault="006A0EF8" w:rsidP="00E41E37">
      <w:pPr>
        <w:numPr>
          <w:ilvl w:val="0"/>
          <w:numId w:val="30"/>
        </w:numPr>
        <w:tabs>
          <w:tab w:val="left" w:pos="851"/>
        </w:tabs>
        <w:suppressAutoHyphens/>
        <w:overflowPunct w:val="0"/>
        <w:autoSpaceDE w:val="0"/>
        <w:spacing w:after="0" w:line="240" w:lineRule="auto"/>
        <w:ind w:left="851" w:hanging="425"/>
        <w:jc w:val="both"/>
        <w:textAlignment w:val="baseline"/>
      </w:pPr>
      <w:r w:rsidRPr="00F23323">
        <w:t>dwukrotnego dostarczenia towaru złej jakości po bezskutecznym wezwaniu do wymiany towaru na wolny od wad,</w:t>
      </w:r>
    </w:p>
    <w:p w14:paraId="77658D3B" w14:textId="663062F8" w:rsidR="00A75C81" w:rsidRDefault="00A75C81" w:rsidP="00E41E37">
      <w:pPr>
        <w:numPr>
          <w:ilvl w:val="0"/>
          <w:numId w:val="30"/>
        </w:numPr>
        <w:tabs>
          <w:tab w:val="left" w:pos="851"/>
        </w:tabs>
        <w:suppressAutoHyphens/>
        <w:overflowPunct w:val="0"/>
        <w:autoSpaceDE w:val="0"/>
        <w:spacing w:after="0" w:line="240" w:lineRule="auto"/>
        <w:ind w:left="851" w:hanging="425"/>
        <w:jc w:val="both"/>
        <w:textAlignment w:val="baseline"/>
      </w:pPr>
      <w:r>
        <w:t>dwukrotnego niedostarczenia towaru w czasie określonym w zamówieniu, z</w:t>
      </w:r>
      <w:r w:rsidR="00E41E37">
        <w:t xml:space="preserve"> </w:t>
      </w:r>
      <w:r>
        <w:t>uwzględnieniem ter</w:t>
      </w:r>
      <w:r w:rsidR="006A0EF8">
        <w:t xml:space="preserve">minów wskazanych  </w:t>
      </w:r>
      <w:r w:rsidR="00E50062">
        <w:t xml:space="preserve">w </w:t>
      </w:r>
      <w:r w:rsidR="006A0EF8" w:rsidRPr="006A0EF8">
        <w:t>§ 2 ust. 2</w:t>
      </w:r>
      <w:r w:rsidR="002457EA">
        <w:t xml:space="preserve">, </w:t>
      </w:r>
      <w:r w:rsidR="006A0EF8" w:rsidRPr="006A0EF8">
        <w:t xml:space="preserve">3 i 4 </w:t>
      </w:r>
      <w:r w:rsidR="00E50062">
        <w:t>oraz w</w:t>
      </w:r>
      <w:r w:rsidR="006A0EF8" w:rsidRPr="006A0EF8">
        <w:t xml:space="preserve"> § 3 ust.</w:t>
      </w:r>
      <w:r w:rsidR="00E41E37">
        <w:t xml:space="preserve"> </w:t>
      </w:r>
      <w:r w:rsidR="006A0EF8" w:rsidRPr="006A0EF8">
        <w:t>4</w:t>
      </w:r>
      <w:r w:rsidR="00E41E37">
        <w:t>.</w:t>
      </w:r>
    </w:p>
    <w:p w14:paraId="6C92E724" w14:textId="77777777" w:rsidR="00E50062" w:rsidRPr="00E50062" w:rsidRDefault="00E50062" w:rsidP="00E50062">
      <w:pPr>
        <w:numPr>
          <w:ilvl w:val="0"/>
          <w:numId w:val="30"/>
        </w:numPr>
        <w:tabs>
          <w:tab w:val="left" w:pos="851"/>
        </w:tabs>
        <w:suppressAutoHyphens/>
        <w:overflowPunct w:val="0"/>
        <w:autoSpaceDE w:val="0"/>
        <w:spacing w:after="0" w:line="240" w:lineRule="auto"/>
        <w:ind w:left="851" w:hanging="425"/>
        <w:jc w:val="both"/>
        <w:textAlignment w:val="baseline"/>
      </w:pPr>
      <w:r w:rsidRPr="00E50062">
        <w:rPr>
          <w:rFonts w:ascii="Calibri" w:hAnsi="Calibri" w:cs="Calibri"/>
        </w:rPr>
        <w:t>niedostarczenia ważnej umowy ubezpieczenia odpowiedzialności cywilnej, w zakresie prowadzonej działalności związanej z przedmiotem zamówienia zgodnie z terminem wskazanym § 2 ust 10.</w:t>
      </w:r>
    </w:p>
    <w:p w14:paraId="78A7FBC7" w14:textId="3263A371" w:rsidR="00A75C81" w:rsidRPr="00903DAC" w:rsidRDefault="00FB4DEC" w:rsidP="007832D9">
      <w:pPr>
        <w:tabs>
          <w:tab w:val="left" w:pos="851"/>
        </w:tabs>
        <w:suppressAutoHyphens/>
        <w:spacing w:after="0" w:line="240" w:lineRule="auto"/>
        <w:ind w:left="284" w:hanging="284"/>
        <w:rPr>
          <w:color w:val="FF0000"/>
        </w:rPr>
      </w:pPr>
      <w:r>
        <w:t xml:space="preserve">2.   </w:t>
      </w:r>
      <w:r w:rsidR="00A75C81">
        <w:t xml:space="preserve">Niezależnie od powyższego Zamawiający może odstąpić do umowy w trybie art. 456 ust. 1 </w:t>
      </w:r>
      <w:r w:rsidR="009C261D">
        <w:t xml:space="preserve">Ustawy </w:t>
      </w:r>
      <w:proofErr w:type="spellStart"/>
      <w:r w:rsidR="009C261D">
        <w:t>Pzp</w:t>
      </w:r>
      <w:proofErr w:type="spellEnd"/>
      <w:r w:rsidR="009C261D">
        <w:t xml:space="preserve">. </w:t>
      </w:r>
      <w:bookmarkStart w:id="1" w:name="_Hlk184126501"/>
    </w:p>
    <w:bookmarkEnd w:id="1"/>
    <w:p w14:paraId="5F72F4C2" w14:textId="0AC6EF8F" w:rsidR="00A75C81" w:rsidRDefault="00FB4DEC" w:rsidP="00FB4DEC">
      <w:pPr>
        <w:tabs>
          <w:tab w:val="left" w:pos="851"/>
        </w:tabs>
        <w:suppressAutoHyphens/>
        <w:spacing w:after="0" w:line="240" w:lineRule="auto"/>
      </w:pPr>
      <w:r>
        <w:t xml:space="preserve">3. </w:t>
      </w:r>
      <w:r w:rsidR="00A75C81">
        <w:t xml:space="preserve"> Ponadto rozwiązanie umowy może nastąpić:</w:t>
      </w:r>
    </w:p>
    <w:p w14:paraId="58248CDE" w14:textId="77777777" w:rsidR="00A75C81" w:rsidRDefault="00A75C81" w:rsidP="00E41E37">
      <w:pPr>
        <w:numPr>
          <w:ilvl w:val="0"/>
          <w:numId w:val="31"/>
        </w:numPr>
        <w:tabs>
          <w:tab w:val="left" w:pos="851"/>
        </w:tabs>
        <w:suppressAutoHyphens/>
        <w:spacing w:after="0" w:line="240" w:lineRule="auto"/>
        <w:jc w:val="both"/>
      </w:pPr>
      <w:r>
        <w:t>w każdym czasie na mocy porozumienia stron,</w:t>
      </w:r>
    </w:p>
    <w:p w14:paraId="0D3D0B0D" w14:textId="77777777" w:rsidR="00A75C81" w:rsidRDefault="00A75C81" w:rsidP="00E41E37">
      <w:pPr>
        <w:numPr>
          <w:ilvl w:val="0"/>
          <w:numId w:val="31"/>
        </w:numPr>
        <w:tabs>
          <w:tab w:val="left" w:pos="851"/>
        </w:tabs>
        <w:suppressAutoHyphens/>
        <w:spacing w:after="0" w:line="240" w:lineRule="auto"/>
        <w:jc w:val="both"/>
      </w:pPr>
      <w:r>
        <w:t>z ważnych powodów za jednomiesięcznym wypowiedzeniem złożonym przez Zamawiającego.</w:t>
      </w:r>
    </w:p>
    <w:p w14:paraId="46AFEBDB" w14:textId="1F312460" w:rsidR="00A75C81" w:rsidRDefault="00A75C81" w:rsidP="00E41E37">
      <w:pPr>
        <w:numPr>
          <w:ilvl w:val="0"/>
          <w:numId w:val="31"/>
        </w:numPr>
        <w:tabs>
          <w:tab w:val="left" w:pos="851"/>
        </w:tabs>
        <w:suppressAutoHyphens/>
        <w:spacing w:after="0" w:line="240" w:lineRule="auto"/>
        <w:jc w:val="both"/>
      </w:pPr>
      <w:r>
        <w:t>w razie braku zgody którejkolwiek ze Stron na zmianę wyn</w:t>
      </w:r>
      <w:r w:rsidR="00FB4DEC">
        <w:t xml:space="preserve">agrodzenia zgodnie z § 1 ust. </w:t>
      </w:r>
      <w:r w:rsidR="001E7A44">
        <w:t>8</w:t>
      </w:r>
      <w:r w:rsidR="00FB4DEC">
        <w:t xml:space="preserve"> i 1</w:t>
      </w:r>
      <w:r w:rsidR="009C261D">
        <w:t>4</w:t>
      </w:r>
      <w:r>
        <w:t xml:space="preserve"> Umowy z upływem miesiąca od doręczenia drugiej Stronie oświadczenia o braku zgody i</w:t>
      </w:r>
      <w:r w:rsidR="002457EA">
        <w:t> </w:t>
      </w:r>
      <w:r>
        <w:t>wypowiedzeniu Umowy z tego tytułu.</w:t>
      </w:r>
    </w:p>
    <w:p w14:paraId="7B32C092" w14:textId="1133FA60" w:rsidR="00DA2E0F" w:rsidRPr="009F08B3" w:rsidRDefault="00DA2E0F" w:rsidP="00FB4DEC">
      <w:pPr>
        <w:tabs>
          <w:tab w:val="left" w:pos="851"/>
        </w:tabs>
        <w:suppressAutoHyphens/>
        <w:spacing w:after="0" w:line="240" w:lineRule="auto"/>
        <w:ind w:left="851"/>
      </w:pPr>
    </w:p>
    <w:p w14:paraId="7DDB0F6D" w14:textId="68518E8E" w:rsidR="00DF3947" w:rsidRPr="00042F85" w:rsidRDefault="00DF3947" w:rsidP="00DF3947">
      <w:pPr>
        <w:jc w:val="center"/>
        <w:rPr>
          <w:rFonts w:cs="Arial"/>
          <w:b/>
        </w:rPr>
      </w:pPr>
      <w:r w:rsidRPr="00042F85">
        <w:rPr>
          <w:b/>
        </w:rPr>
        <w:t xml:space="preserve">§ </w:t>
      </w:r>
      <w:r w:rsidR="00B454D7">
        <w:rPr>
          <w:b/>
          <w:bCs/>
        </w:rPr>
        <w:t>7</w:t>
      </w:r>
      <w:r w:rsidRPr="00042F85">
        <w:rPr>
          <w:b/>
          <w:bCs/>
        </w:rPr>
        <w:t xml:space="preserve"> </w:t>
      </w:r>
      <w:r w:rsidRPr="00042F85">
        <w:rPr>
          <w:rFonts w:cs="Arial"/>
          <w:b/>
        </w:rPr>
        <w:t>Siła Wyższa</w:t>
      </w:r>
    </w:p>
    <w:p w14:paraId="57EBC0C8" w14:textId="5EE4F049" w:rsidR="00DF3947" w:rsidRPr="00042F85" w:rsidRDefault="00DF3947" w:rsidP="00F53109">
      <w:pPr>
        <w:pStyle w:val="Tekstpodstawowy"/>
        <w:numPr>
          <w:ilvl w:val="0"/>
          <w:numId w:val="33"/>
        </w:numPr>
        <w:ind w:left="426" w:hanging="426"/>
        <w:rPr>
          <w:rFonts w:asciiTheme="minorHAnsi" w:hAnsiTheme="minorHAnsi" w:cs="Arial"/>
          <w:strike/>
          <w:noProof/>
          <w:sz w:val="22"/>
          <w:szCs w:val="22"/>
        </w:rPr>
      </w:pPr>
      <w:r w:rsidRPr="00042F85">
        <w:rPr>
          <w:rFonts w:asciiTheme="minorHAnsi" w:hAnsiTheme="minorHAnsi" w:cs="Arial"/>
          <w:noProof/>
          <w:sz w:val="22"/>
          <w:szCs w:val="22"/>
        </w:rPr>
        <w:t>Strony umowy zgodnie z postanawiaj</w:t>
      </w:r>
      <w:r w:rsidR="00ED775C">
        <w:rPr>
          <w:rFonts w:asciiTheme="minorHAnsi" w:hAnsiTheme="minorHAnsi" w:cs="Arial"/>
          <w:noProof/>
          <w:sz w:val="22"/>
          <w:szCs w:val="22"/>
        </w:rPr>
        <w:t>ą</w:t>
      </w:r>
      <w:r w:rsidRPr="00042F85">
        <w:rPr>
          <w:rFonts w:asciiTheme="minorHAnsi" w:hAnsiTheme="minorHAnsi" w:cs="Arial"/>
          <w:noProof/>
          <w:sz w:val="22"/>
          <w:szCs w:val="22"/>
        </w:rPr>
        <w:t xml:space="preserve">,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 </w:t>
      </w:r>
    </w:p>
    <w:p w14:paraId="0A4F9FFC" w14:textId="1AB6C167" w:rsidR="00DF3947" w:rsidRPr="00042F85" w:rsidRDefault="00DF3947" w:rsidP="00F53109">
      <w:pPr>
        <w:pStyle w:val="Tekstpodstawowy"/>
        <w:numPr>
          <w:ilvl w:val="0"/>
          <w:numId w:val="33"/>
        </w:numPr>
        <w:ind w:left="426" w:hanging="426"/>
        <w:rPr>
          <w:rFonts w:asciiTheme="minorHAnsi" w:hAnsiTheme="minorHAnsi" w:cs="Arial"/>
          <w:noProof/>
          <w:sz w:val="22"/>
          <w:szCs w:val="22"/>
        </w:rPr>
      </w:pPr>
      <w:r w:rsidRPr="00042F85">
        <w:rPr>
          <w:rFonts w:asciiTheme="minorHAnsi" w:hAnsiTheme="minorHAnsi" w:cs="Arial"/>
          <w:noProof/>
          <w:sz w:val="22"/>
          <w:szCs w:val="22"/>
        </w:rPr>
        <w:t>Strona umowy, u której wyniknęły utrudnienia w wykonaniu umowy wskutek działania siły wyższej, jest obowiązana do bezzwłocznego poinformowania drugiej strony o wystąpieniu i u</w:t>
      </w:r>
      <w:r w:rsidR="00C33B7F">
        <w:rPr>
          <w:rFonts w:asciiTheme="minorHAnsi" w:hAnsiTheme="minorHAnsi" w:cs="Arial"/>
          <w:noProof/>
          <w:sz w:val="22"/>
          <w:szCs w:val="22"/>
        </w:rPr>
        <w:t xml:space="preserve">staniu działania siły wyższej. </w:t>
      </w:r>
      <w:r w:rsidRPr="00042F85">
        <w:rPr>
          <w:rFonts w:asciiTheme="minorHAnsi" w:hAnsiTheme="minorHAnsi" w:cs="Arial"/>
          <w:noProof/>
          <w:sz w:val="22"/>
          <w:szCs w:val="22"/>
        </w:rPr>
        <w:t xml:space="preserve">Zawiadomienie to określa rodzaj zdarzenia, jego skutki na wypełnianie zobowiązań wynikających z Umowy, zakres asortymentu, którego dotyczy, i środki przedsięwzięte, aby te konsekwencje złagodzić. </w:t>
      </w:r>
    </w:p>
    <w:p w14:paraId="2BB94C88" w14:textId="77777777" w:rsidR="00DF3947" w:rsidRPr="00042F85" w:rsidRDefault="00DF3947" w:rsidP="00F53109">
      <w:pPr>
        <w:pStyle w:val="Tekstpodstawowy"/>
        <w:numPr>
          <w:ilvl w:val="0"/>
          <w:numId w:val="33"/>
        </w:numPr>
        <w:ind w:left="426" w:hanging="426"/>
        <w:rPr>
          <w:rFonts w:asciiTheme="minorHAnsi" w:hAnsiTheme="minorHAnsi" w:cs="Arial"/>
          <w:noProof/>
          <w:sz w:val="22"/>
          <w:szCs w:val="22"/>
        </w:rPr>
      </w:pPr>
      <w:r w:rsidRPr="00042F85">
        <w:rPr>
          <w:rFonts w:asciiTheme="minorHAnsi" w:hAnsiTheme="minorHAnsi" w:cs="Arial"/>
          <w:noProof/>
          <w:sz w:val="22"/>
          <w:szCs w:val="22"/>
        </w:rPr>
        <w:t xml:space="preserve">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14:paraId="7EB9C9E8" w14:textId="3E7142C3" w:rsidR="00DF3947" w:rsidRPr="00042F85" w:rsidRDefault="00DF3947" w:rsidP="00F53109">
      <w:pPr>
        <w:pStyle w:val="Tekstpodstawowy"/>
        <w:numPr>
          <w:ilvl w:val="0"/>
          <w:numId w:val="33"/>
        </w:numPr>
        <w:ind w:left="426" w:hanging="426"/>
        <w:rPr>
          <w:rFonts w:asciiTheme="minorHAnsi" w:hAnsiTheme="minorHAnsi" w:cs="Arial"/>
          <w:noProof/>
          <w:sz w:val="22"/>
          <w:szCs w:val="22"/>
        </w:rPr>
      </w:pPr>
      <w:r w:rsidRPr="00042F85">
        <w:rPr>
          <w:rFonts w:asciiTheme="minorHAnsi" w:hAnsiTheme="minorHAnsi" w:cs="Arial"/>
          <w:noProof/>
          <w:sz w:val="22"/>
          <w:szCs w:val="22"/>
        </w:rPr>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w:t>
      </w:r>
      <w:r w:rsidR="00C33B7F">
        <w:rPr>
          <w:rFonts w:asciiTheme="minorHAnsi" w:hAnsiTheme="minorHAnsi" w:cs="Arial"/>
          <w:noProof/>
          <w:sz w:val="22"/>
          <w:szCs w:val="22"/>
        </w:rPr>
        <w:t>ości nie nalicza się przewidzian</w:t>
      </w:r>
      <w:r w:rsidRPr="00042F85">
        <w:rPr>
          <w:rFonts w:asciiTheme="minorHAnsi" w:hAnsiTheme="minorHAnsi" w:cs="Arial"/>
          <w:noProof/>
          <w:sz w:val="22"/>
          <w:szCs w:val="22"/>
        </w:rPr>
        <w:t xml:space="preserve">ych kar umownych ani nie obciąża się drugiej strony umowy kosztami zakupów interwenycjnych. </w:t>
      </w:r>
    </w:p>
    <w:p w14:paraId="3883B494" w14:textId="77777777" w:rsidR="00DF3947" w:rsidRPr="00042F85" w:rsidRDefault="00DF3947" w:rsidP="00F53109">
      <w:pPr>
        <w:pStyle w:val="Tekstpodstawowy"/>
        <w:numPr>
          <w:ilvl w:val="0"/>
          <w:numId w:val="33"/>
        </w:numPr>
        <w:ind w:left="426" w:hanging="426"/>
        <w:rPr>
          <w:rFonts w:asciiTheme="minorHAnsi" w:hAnsiTheme="minorHAnsi" w:cs="Arial"/>
          <w:sz w:val="22"/>
          <w:szCs w:val="22"/>
        </w:rPr>
      </w:pPr>
      <w:r w:rsidRPr="00042F85">
        <w:rPr>
          <w:rFonts w:asciiTheme="minorHAnsi" w:hAnsiTheme="minorHAnsi" w:cs="Arial"/>
          <w:noProof/>
          <w:sz w:val="22"/>
          <w:szCs w:val="22"/>
        </w:rPr>
        <w:t xml:space="preserve">W przypadku, gdy utrudnienia w wykonaniu umowy na skutek działania siły wyższej utrzymują się dłużej niż trzy miesiące od czasu stwierdzenia wystąpienia siły wyższej, każda ze stron może rozwiązać umowę ze skutkiem natychmastowym w części objętej działaniem siły wyższej. Rozwiązanie umowy ze skutkiem natychmiastowym następuje w formie pisemnej pod rygorem nieważności. </w:t>
      </w:r>
    </w:p>
    <w:p w14:paraId="11D4E3BE" w14:textId="1CA5A474" w:rsidR="00261277" w:rsidRPr="00F23323" w:rsidRDefault="00261277" w:rsidP="00261277">
      <w:pPr>
        <w:jc w:val="center"/>
        <w:rPr>
          <w:b/>
          <w:bCs/>
        </w:rPr>
      </w:pPr>
      <w:r w:rsidRPr="00F23323">
        <w:rPr>
          <w:b/>
        </w:rPr>
        <w:t xml:space="preserve">§ </w:t>
      </w:r>
      <w:r w:rsidR="00B454D7">
        <w:rPr>
          <w:b/>
          <w:bCs/>
        </w:rPr>
        <w:t>8</w:t>
      </w:r>
    </w:p>
    <w:p w14:paraId="37F150DC" w14:textId="77777777" w:rsidR="00A75C81" w:rsidRPr="00A75C81" w:rsidRDefault="00A75C81" w:rsidP="007832D9">
      <w:pPr>
        <w:tabs>
          <w:tab w:val="left" w:pos="284"/>
        </w:tabs>
        <w:suppressAutoHyphens/>
        <w:spacing w:after="0" w:line="240" w:lineRule="auto"/>
        <w:jc w:val="both"/>
        <w:rPr>
          <w:bCs/>
        </w:rPr>
      </w:pPr>
      <w:r w:rsidRPr="00A75C81">
        <w:rPr>
          <w:bCs/>
        </w:rPr>
        <w:t>1.</w:t>
      </w:r>
      <w:r w:rsidRPr="00A75C81">
        <w:rPr>
          <w:bCs/>
        </w:rPr>
        <w:tab/>
        <w:t>Wykonawca jest zobowiązany do zapłaty na rzecz Zamawiającego następujących kar umownych:</w:t>
      </w:r>
    </w:p>
    <w:p w14:paraId="0927FFE8" w14:textId="13CBC071" w:rsidR="007B1E54" w:rsidRDefault="00A75C81" w:rsidP="007B1E54">
      <w:pPr>
        <w:pStyle w:val="Akapitzlist"/>
        <w:numPr>
          <w:ilvl w:val="1"/>
          <w:numId w:val="46"/>
        </w:numPr>
        <w:tabs>
          <w:tab w:val="left" w:pos="284"/>
        </w:tabs>
        <w:suppressAutoHyphens/>
        <w:spacing w:after="0" w:line="240" w:lineRule="auto"/>
        <w:jc w:val="both"/>
        <w:rPr>
          <w:bCs/>
        </w:rPr>
      </w:pPr>
      <w:r w:rsidRPr="007B1E54">
        <w:rPr>
          <w:bCs/>
        </w:rPr>
        <w:t xml:space="preserve">w wysokości 0,5 % kwoty brutto określonej dla danego pakietu w § 1 ust. </w:t>
      </w:r>
      <w:r w:rsidR="00E50062">
        <w:rPr>
          <w:bCs/>
        </w:rPr>
        <w:t>2</w:t>
      </w:r>
      <w:r w:rsidRPr="007B1E54">
        <w:rPr>
          <w:bCs/>
        </w:rPr>
        <w:t xml:space="preserve"> za każdy rozpoczęty dzień zwłoki w dostawie w trybie normalnym </w:t>
      </w:r>
      <w:r w:rsidR="00ED775C" w:rsidRPr="007B1E54">
        <w:rPr>
          <w:bCs/>
        </w:rPr>
        <w:t>towaru</w:t>
      </w:r>
      <w:r w:rsidRPr="007B1E54">
        <w:rPr>
          <w:bCs/>
        </w:rPr>
        <w:t xml:space="preserve"> będącego przedmiotem umowy w danym pakiecie, a w przypadku zamówień „na cito” w wysokości 0,1 % kwoty brutto określonej dla danego pakietu w § 1 ust. </w:t>
      </w:r>
      <w:r w:rsidR="00E50062">
        <w:rPr>
          <w:bCs/>
        </w:rPr>
        <w:t>2</w:t>
      </w:r>
      <w:r w:rsidRPr="007B1E54">
        <w:rPr>
          <w:bCs/>
        </w:rPr>
        <w:t xml:space="preserve"> za każdą rozpoczętą godzinę zwłoki w dostawie towaru będącego przedmiotem umowy w danym pakiecie; </w:t>
      </w:r>
    </w:p>
    <w:p w14:paraId="6DFCE97E" w14:textId="6C99F860" w:rsidR="007B1E54" w:rsidRDefault="00A75C81" w:rsidP="007B1E54">
      <w:pPr>
        <w:pStyle w:val="Akapitzlist"/>
        <w:numPr>
          <w:ilvl w:val="1"/>
          <w:numId w:val="46"/>
        </w:numPr>
        <w:tabs>
          <w:tab w:val="left" w:pos="284"/>
        </w:tabs>
        <w:suppressAutoHyphens/>
        <w:spacing w:after="0" w:line="240" w:lineRule="auto"/>
        <w:jc w:val="both"/>
        <w:rPr>
          <w:bCs/>
        </w:rPr>
      </w:pPr>
      <w:r w:rsidRPr="007B1E54">
        <w:rPr>
          <w:bCs/>
        </w:rPr>
        <w:t xml:space="preserve">w wysokości 10 % kwoty brutto dla danego pakietu określonej w § 1 ust. </w:t>
      </w:r>
      <w:r w:rsidR="00E50062">
        <w:rPr>
          <w:bCs/>
        </w:rPr>
        <w:t>2</w:t>
      </w:r>
      <w:r w:rsidRPr="007B1E54">
        <w:rPr>
          <w:bCs/>
        </w:rPr>
        <w:t xml:space="preserve">, w razie wystąpienia okoliczności, o której mowa w § </w:t>
      </w:r>
      <w:r w:rsidR="00FC109C" w:rsidRPr="007B1E54">
        <w:rPr>
          <w:bCs/>
        </w:rPr>
        <w:t>6</w:t>
      </w:r>
      <w:r w:rsidRPr="007B1E54">
        <w:rPr>
          <w:bCs/>
        </w:rPr>
        <w:t xml:space="preserve"> ust. 1;</w:t>
      </w:r>
    </w:p>
    <w:p w14:paraId="532DA4D6" w14:textId="01F39051" w:rsidR="007B1E54" w:rsidRPr="00E50062" w:rsidRDefault="007B1E54" w:rsidP="007B1E54">
      <w:pPr>
        <w:pStyle w:val="Akapitzlist"/>
        <w:numPr>
          <w:ilvl w:val="1"/>
          <w:numId w:val="46"/>
        </w:numPr>
        <w:tabs>
          <w:tab w:val="left" w:pos="284"/>
        </w:tabs>
        <w:suppressAutoHyphens/>
        <w:spacing w:after="0" w:line="240" w:lineRule="auto"/>
        <w:jc w:val="both"/>
        <w:rPr>
          <w:bCs/>
        </w:rPr>
      </w:pPr>
      <w:r w:rsidRPr="00E50062">
        <w:rPr>
          <w:bCs/>
        </w:rPr>
        <w:t xml:space="preserve">w wysokości 100 zł za każdy przypadek tzw. nabycia zastępczego, opisanego w § 2 ust. </w:t>
      </w:r>
      <w:r w:rsidRPr="00E50062">
        <w:rPr>
          <w:bCs/>
        </w:rPr>
        <w:t>9</w:t>
      </w:r>
      <w:r w:rsidRPr="00E50062">
        <w:rPr>
          <w:bCs/>
        </w:rPr>
        <w:t>,</w:t>
      </w:r>
    </w:p>
    <w:p w14:paraId="70C07821" w14:textId="23CEE950" w:rsidR="00A75C81" w:rsidRPr="00A75C81" w:rsidRDefault="001B07AF" w:rsidP="007832D9">
      <w:pPr>
        <w:tabs>
          <w:tab w:val="left" w:pos="284"/>
        </w:tabs>
        <w:suppressAutoHyphens/>
        <w:spacing w:after="0" w:line="240" w:lineRule="auto"/>
        <w:ind w:left="284" w:hanging="284"/>
        <w:jc w:val="both"/>
        <w:rPr>
          <w:bCs/>
        </w:rPr>
      </w:pPr>
      <w:r>
        <w:rPr>
          <w:bCs/>
        </w:rPr>
        <w:t>2</w:t>
      </w:r>
      <w:r w:rsidR="00A75C81" w:rsidRPr="00A75C81">
        <w:rPr>
          <w:bCs/>
        </w:rPr>
        <w:t>.</w:t>
      </w:r>
      <w:r w:rsidR="00A75C81" w:rsidRPr="00A75C81">
        <w:rPr>
          <w:bCs/>
        </w:rPr>
        <w:tab/>
        <w:t xml:space="preserve">Odpowiedzialność Wykonawcy z tytułu kar umownych ograniczona jest do wysokości </w:t>
      </w:r>
      <w:r w:rsidR="00A75C81" w:rsidRPr="00D17D55">
        <w:rPr>
          <w:b/>
        </w:rPr>
        <w:t>15</w:t>
      </w:r>
      <w:r w:rsidR="00F4266A" w:rsidRPr="00D17D55">
        <w:rPr>
          <w:b/>
        </w:rPr>
        <w:t xml:space="preserve"> </w:t>
      </w:r>
      <w:r w:rsidR="00A75C81" w:rsidRPr="00D17D55">
        <w:rPr>
          <w:b/>
        </w:rPr>
        <w:t>%</w:t>
      </w:r>
      <w:r w:rsidR="00A75C81" w:rsidRPr="00A75C81">
        <w:rPr>
          <w:bCs/>
        </w:rPr>
        <w:t xml:space="preserve"> kwoty brutto określonej dla danego pakietu w § 1 ust. </w:t>
      </w:r>
      <w:r w:rsidR="00E50062">
        <w:rPr>
          <w:bCs/>
        </w:rPr>
        <w:t>2</w:t>
      </w:r>
      <w:r w:rsidR="00A75C81" w:rsidRPr="00A75C81">
        <w:rPr>
          <w:bCs/>
        </w:rPr>
        <w:t xml:space="preserve"> Umowy.</w:t>
      </w:r>
    </w:p>
    <w:p w14:paraId="22CD6EFE" w14:textId="066D5153" w:rsidR="00A75C81" w:rsidRPr="00A75C81" w:rsidRDefault="001B07AF" w:rsidP="007832D9">
      <w:pPr>
        <w:tabs>
          <w:tab w:val="left" w:pos="284"/>
        </w:tabs>
        <w:suppressAutoHyphens/>
        <w:spacing w:after="0" w:line="240" w:lineRule="auto"/>
        <w:ind w:left="284" w:hanging="284"/>
        <w:jc w:val="both"/>
        <w:rPr>
          <w:bCs/>
        </w:rPr>
      </w:pPr>
      <w:r>
        <w:rPr>
          <w:bCs/>
        </w:rPr>
        <w:t>3</w:t>
      </w:r>
      <w:r w:rsidR="00A75C81" w:rsidRPr="00A75C81">
        <w:rPr>
          <w:bCs/>
        </w:rPr>
        <w:t>.</w:t>
      </w:r>
      <w:r w:rsidR="00A75C81" w:rsidRPr="00A75C81">
        <w:rPr>
          <w:bCs/>
        </w:rPr>
        <w:tab/>
        <w:t>Wykonawca upoważnia Zamawiającego do wystawienia noty księgowej bez swego podpisu. Kary, o których mowa w niniejszym paragrafie, Wykonawca zapłaci przelewem na wskazany przez Zamawiającego rachunek bankowy, w terminie 14 dni kalendarzowych od dnia doręczenia mu uzasadnionego żądania (noty księgowej) Zamawiającego do zapłaty takiej kary umownej. Po</w:t>
      </w:r>
    </w:p>
    <w:p w14:paraId="3E27DA6B" w14:textId="77777777" w:rsidR="00A75C81" w:rsidRPr="00A75C81" w:rsidRDefault="00A75C81" w:rsidP="007832D9">
      <w:pPr>
        <w:tabs>
          <w:tab w:val="left" w:pos="284"/>
        </w:tabs>
        <w:suppressAutoHyphens/>
        <w:spacing w:after="0" w:line="240" w:lineRule="auto"/>
        <w:ind w:left="284"/>
        <w:jc w:val="both"/>
        <w:rPr>
          <w:bCs/>
        </w:rPr>
      </w:pPr>
      <w:r w:rsidRPr="00A75C81">
        <w:rPr>
          <w:bCs/>
        </w:rPr>
        <w:t>bezskutecznym upływie terminu Zamawiający ma prawo potrącić kary umowne z należnego</w:t>
      </w:r>
    </w:p>
    <w:p w14:paraId="19F3140A" w14:textId="77777777" w:rsidR="00A75C81" w:rsidRPr="00A75C81" w:rsidRDefault="00A75C81" w:rsidP="007832D9">
      <w:pPr>
        <w:tabs>
          <w:tab w:val="left" w:pos="284"/>
        </w:tabs>
        <w:suppressAutoHyphens/>
        <w:spacing w:after="0" w:line="240" w:lineRule="auto"/>
        <w:ind w:left="284"/>
        <w:jc w:val="both"/>
        <w:rPr>
          <w:bCs/>
        </w:rPr>
      </w:pPr>
      <w:r w:rsidRPr="00A75C81">
        <w:rPr>
          <w:bCs/>
        </w:rPr>
        <w:t xml:space="preserve">wynagrodzenia Wykonawcy. </w:t>
      </w:r>
    </w:p>
    <w:p w14:paraId="3DF3314A" w14:textId="60EBC1B3" w:rsidR="00A75C81" w:rsidRDefault="001B07AF" w:rsidP="007832D9">
      <w:pPr>
        <w:tabs>
          <w:tab w:val="left" w:pos="284"/>
        </w:tabs>
        <w:suppressAutoHyphens/>
        <w:spacing w:after="0" w:line="240" w:lineRule="auto"/>
        <w:ind w:left="284" w:hanging="284"/>
        <w:jc w:val="both"/>
        <w:rPr>
          <w:bCs/>
        </w:rPr>
      </w:pPr>
      <w:r>
        <w:rPr>
          <w:bCs/>
        </w:rPr>
        <w:t>4</w:t>
      </w:r>
      <w:r w:rsidR="00A75C81" w:rsidRPr="00A75C81">
        <w:rPr>
          <w:bCs/>
        </w:rPr>
        <w:t>.</w:t>
      </w:r>
      <w:r w:rsidR="00A75C81" w:rsidRPr="00A75C81">
        <w:rPr>
          <w:bCs/>
        </w:rPr>
        <w:tab/>
        <w:t>Powyższe postanowienia nie uchybiają prawu do dochodzenia odszkodowania na zasadach ogólnych. W takim wypadku, zapłacone kary umowne będą zaliczone na poczet należnego odszkodowania.</w:t>
      </w:r>
    </w:p>
    <w:p w14:paraId="35B6B6D4" w14:textId="77777777" w:rsidR="00A75C81" w:rsidRPr="000B52D6" w:rsidRDefault="00A75C81" w:rsidP="00055567">
      <w:pPr>
        <w:suppressAutoHyphens/>
        <w:spacing w:after="0" w:line="240" w:lineRule="auto"/>
        <w:jc w:val="both"/>
      </w:pPr>
    </w:p>
    <w:p w14:paraId="2DD0698F" w14:textId="50B480E2" w:rsidR="00261277" w:rsidRPr="00F23323" w:rsidRDefault="00261277" w:rsidP="00261277">
      <w:pPr>
        <w:jc w:val="center"/>
        <w:rPr>
          <w:b/>
          <w:bCs/>
        </w:rPr>
      </w:pPr>
      <w:r w:rsidRPr="00F23323">
        <w:rPr>
          <w:b/>
        </w:rPr>
        <w:t xml:space="preserve">§ </w:t>
      </w:r>
      <w:r w:rsidR="00FC109C">
        <w:rPr>
          <w:b/>
          <w:bCs/>
        </w:rPr>
        <w:t>9</w:t>
      </w:r>
    </w:p>
    <w:p w14:paraId="2F6E5184" w14:textId="77777777" w:rsidR="00261277" w:rsidRDefault="00261277" w:rsidP="00261277">
      <w:pPr>
        <w:pStyle w:val="Tekstpodstawowy"/>
        <w:rPr>
          <w:rFonts w:asciiTheme="minorHAnsi" w:hAnsiTheme="minorHAnsi"/>
          <w:sz w:val="22"/>
        </w:rPr>
      </w:pPr>
      <w:r w:rsidRPr="00F23323">
        <w:rPr>
          <w:rFonts w:asciiTheme="minorHAnsi" w:hAnsiTheme="minorHAnsi"/>
          <w:sz w:val="22"/>
        </w:rPr>
        <w:t>Należności wynikające z niniejszej umowy w tym odszkodowawcze i odsetkowe nie mogą być przedmiotem zastawu lub obrotu (cesja, sprzedaż), bez pisemnej zgody Zamawiającego pod rygorem nieważności.</w:t>
      </w:r>
    </w:p>
    <w:p w14:paraId="269F7004" w14:textId="77777777" w:rsidR="000D1933" w:rsidRPr="00F23323" w:rsidRDefault="000D1933" w:rsidP="00261277">
      <w:pPr>
        <w:pStyle w:val="Tekstpodstawowy"/>
        <w:rPr>
          <w:rFonts w:asciiTheme="minorHAnsi" w:hAnsiTheme="minorHAnsi"/>
          <w:strike/>
          <w:sz w:val="22"/>
        </w:rPr>
      </w:pPr>
    </w:p>
    <w:p w14:paraId="363A0221" w14:textId="7CC03EE8" w:rsidR="00261277" w:rsidRPr="00F23323" w:rsidRDefault="00261277" w:rsidP="00261277">
      <w:pPr>
        <w:jc w:val="center"/>
        <w:rPr>
          <w:b/>
          <w:bCs/>
        </w:rPr>
      </w:pPr>
      <w:r w:rsidRPr="00F23323">
        <w:rPr>
          <w:b/>
        </w:rPr>
        <w:t xml:space="preserve">§ </w:t>
      </w:r>
      <w:r w:rsidR="00FC109C">
        <w:rPr>
          <w:b/>
          <w:bCs/>
        </w:rPr>
        <w:t>10</w:t>
      </w:r>
    </w:p>
    <w:p w14:paraId="2BDCF1B0" w14:textId="203D0CA2" w:rsidR="00D17D55" w:rsidRPr="00630BDD" w:rsidRDefault="000D1933" w:rsidP="00DD3FFB">
      <w:pPr>
        <w:spacing w:after="0" w:line="240" w:lineRule="auto"/>
        <w:jc w:val="both"/>
        <w:rPr>
          <w:rFonts w:ascii="Calibri" w:hAnsi="Calibri" w:cs="Calibri"/>
          <w:b/>
          <w:bCs/>
        </w:rPr>
      </w:pPr>
      <w:r w:rsidRPr="00277A7F">
        <w:rPr>
          <w:rFonts w:ascii="Calibri" w:hAnsi="Calibri" w:cs="Calibri"/>
          <w:color w:val="000000" w:themeColor="text1"/>
        </w:rPr>
        <w:t xml:space="preserve">Z zastrzeżeniem zapisów § </w:t>
      </w:r>
      <w:r w:rsidR="00FC109C" w:rsidRPr="00277A7F">
        <w:rPr>
          <w:rFonts w:ascii="Calibri" w:hAnsi="Calibri" w:cs="Calibri"/>
          <w:color w:val="000000" w:themeColor="text1"/>
        </w:rPr>
        <w:t xml:space="preserve">9 </w:t>
      </w:r>
      <w:r w:rsidR="004A44AE" w:rsidRPr="00277A7F">
        <w:rPr>
          <w:rFonts w:ascii="Calibri" w:hAnsi="Calibri" w:cs="Calibri"/>
          <w:color w:val="000000" w:themeColor="text1"/>
        </w:rPr>
        <w:t>, które obowiązują do czasu dokonania wszelkich płatności wynikających z niniejszej umow</w:t>
      </w:r>
      <w:r w:rsidR="004A44AE" w:rsidRPr="009C261D">
        <w:rPr>
          <w:rFonts w:ascii="Calibri" w:hAnsi="Calibri" w:cs="Calibri"/>
          <w:color w:val="000000" w:themeColor="text1"/>
        </w:rPr>
        <w:t xml:space="preserve">y, </w:t>
      </w:r>
      <w:r w:rsidR="009C261D" w:rsidRPr="009C261D">
        <w:rPr>
          <w:rFonts w:ascii="Calibri" w:hAnsi="Calibri" w:cs="Calibri"/>
          <w:color w:val="000000" w:themeColor="text1"/>
        </w:rPr>
        <w:t xml:space="preserve">oraz § 8, </w:t>
      </w:r>
      <w:r w:rsidR="004A44AE" w:rsidRPr="009C261D">
        <w:rPr>
          <w:rFonts w:ascii="Calibri" w:hAnsi="Calibri" w:cs="Calibri"/>
          <w:color w:val="000000" w:themeColor="text1"/>
        </w:rPr>
        <w:t>umowa</w:t>
      </w:r>
      <w:r w:rsidR="004A44AE" w:rsidRPr="00277A7F">
        <w:rPr>
          <w:rFonts w:ascii="Calibri" w:hAnsi="Calibri" w:cs="Calibri"/>
          <w:color w:val="000000" w:themeColor="text1"/>
        </w:rPr>
        <w:t xml:space="preserve"> w ramach poszczególnych pakietów, o których mowa w § 1 ust. 2, zostaje zawarta</w:t>
      </w:r>
      <w:r w:rsidR="004E0022">
        <w:rPr>
          <w:rFonts w:ascii="Calibri" w:hAnsi="Calibri" w:cs="Calibri"/>
          <w:color w:val="000000" w:themeColor="text1"/>
        </w:rPr>
        <w:t xml:space="preserve"> </w:t>
      </w:r>
      <w:r w:rsidR="004E0022" w:rsidRPr="00277A7F">
        <w:rPr>
          <w:rFonts w:ascii="Calibri" w:hAnsi="Calibri" w:cs="Calibri"/>
          <w:color w:val="000000" w:themeColor="text1"/>
        </w:rPr>
        <w:t xml:space="preserve">na czas określony </w:t>
      </w:r>
      <w:r w:rsidR="008C341E">
        <w:rPr>
          <w:rFonts w:ascii="Calibri" w:hAnsi="Calibri" w:cs="Calibri"/>
          <w:b/>
          <w:color w:val="000000" w:themeColor="text1"/>
        </w:rPr>
        <w:t>12</w:t>
      </w:r>
      <w:r w:rsidR="004E0022" w:rsidRPr="00277A7F">
        <w:rPr>
          <w:rFonts w:ascii="Calibri" w:hAnsi="Calibri" w:cs="Calibri"/>
          <w:b/>
          <w:color w:val="000000" w:themeColor="text1"/>
        </w:rPr>
        <w:t xml:space="preserve"> miesięcy</w:t>
      </w:r>
      <w:r w:rsidR="004E0022">
        <w:rPr>
          <w:rFonts w:ascii="Calibri" w:hAnsi="Calibri" w:cs="Calibri"/>
          <w:b/>
          <w:color w:val="000000" w:themeColor="text1"/>
        </w:rPr>
        <w:t xml:space="preserve"> </w:t>
      </w:r>
      <w:r w:rsidR="004E0022" w:rsidRPr="003B39DD">
        <w:rPr>
          <w:rFonts w:ascii="Calibri" w:hAnsi="Calibri" w:cs="Calibri"/>
          <w:b/>
          <w:color w:val="000000" w:themeColor="text1"/>
        </w:rPr>
        <w:t>od dnia podpisania umowy</w:t>
      </w:r>
      <w:r w:rsidR="004E0022" w:rsidRPr="00277A7F">
        <w:rPr>
          <w:rFonts w:ascii="Calibri" w:hAnsi="Calibri" w:cs="Calibri"/>
          <w:color w:val="000000" w:themeColor="text1"/>
        </w:rPr>
        <w:t>, tj. od ………………...........r. do ………………………r.</w:t>
      </w:r>
      <w:r w:rsidR="00D17D55">
        <w:rPr>
          <w:rFonts w:ascii="Calibri" w:hAnsi="Calibri" w:cs="Calibri"/>
          <w:color w:val="000000" w:themeColor="text1"/>
        </w:rPr>
        <w:t xml:space="preserve"> </w:t>
      </w:r>
      <w:r w:rsidR="00D17D55" w:rsidRPr="00E10CE8">
        <w:rPr>
          <w:rFonts w:ascii="Calibri" w:hAnsi="Calibri" w:cs="Calibri"/>
          <w:color w:val="000000"/>
        </w:rPr>
        <w:t xml:space="preserve">Jeżeli w powyższym terminie przedmiot umowy nie zostanie zrealizowany w ilości 100% wartości danego Pakietu, Strony zastrzegą możliwość jej przedłużenia do czasu zrealizowania przedmiotu umowy w ilości 100% wartości danego pakietu, </w:t>
      </w:r>
      <w:r w:rsidR="00D17D55" w:rsidRPr="00630BDD">
        <w:rPr>
          <w:rFonts w:ascii="Calibri" w:hAnsi="Calibri" w:cs="Calibri"/>
          <w:b/>
          <w:bCs/>
          <w:color w:val="000000"/>
        </w:rPr>
        <w:t>nie dłużej jednak niż do upływu 4 lat od podpisania umowy.</w:t>
      </w:r>
    </w:p>
    <w:p w14:paraId="2A739C92" w14:textId="5630C846" w:rsidR="004E0022" w:rsidRPr="008C341E" w:rsidRDefault="004E0022" w:rsidP="008C341E">
      <w:pPr>
        <w:pStyle w:val="Standard"/>
        <w:tabs>
          <w:tab w:val="left" w:pos="0"/>
        </w:tabs>
        <w:jc w:val="both"/>
        <w:rPr>
          <w:rFonts w:ascii="Calibri" w:hAnsi="Calibri" w:cs="Calibri"/>
          <w:color w:val="000000" w:themeColor="text1"/>
          <w:sz w:val="22"/>
          <w:szCs w:val="22"/>
        </w:rPr>
      </w:pPr>
    </w:p>
    <w:p w14:paraId="2FE98918" w14:textId="3EA3789D" w:rsidR="00261277" w:rsidRPr="00F23323" w:rsidRDefault="000D1933" w:rsidP="00261277">
      <w:pPr>
        <w:jc w:val="center"/>
        <w:rPr>
          <w:b/>
        </w:rPr>
      </w:pPr>
      <w:r>
        <w:rPr>
          <w:b/>
        </w:rPr>
        <w:t>§ 1</w:t>
      </w:r>
      <w:r w:rsidR="00FC109C">
        <w:rPr>
          <w:b/>
        </w:rPr>
        <w:t>1</w:t>
      </w:r>
    </w:p>
    <w:p w14:paraId="3662BA7B" w14:textId="2B7C21A4" w:rsidR="00DA2E0F" w:rsidRPr="0019506F" w:rsidRDefault="00DA2E0F" w:rsidP="001E7A44">
      <w:pPr>
        <w:numPr>
          <w:ilvl w:val="0"/>
          <w:numId w:val="34"/>
        </w:numPr>
        <w:tabs>
          <w:tab w:val="left" w:pos="284"/>
        </w:tabs>
        <w:suppressAutoHyphens/>
        <w:overflowPunct w:val="0"/>
        <w:autoSpaceDE w:val="0"/>
        <w:spacing w:after="120" w:line="240" w:lineRule="auto"/>
        <w:ind w:left="284" w:hanging="284"/>
        <w:jc w:val="both"/>
        <w:textAlignment w:val="baseline"/>
      </w:pPr>
      <w:r w:rsidRPr="0019506F">
        <w:t xml:space="preserve">Zamawiający dopuszcza możliwość zmiany umowy w sytuacjach opisanych w rozdziale </w:t>
      </w:r>
      <w:r w:rsidR="001E0373">
        <w:t>X</w:t>
      </w:r>
      <w:r w:rsidR="007832D9">
        <w:t>X</w:t>
      </w:r>
      <w:r w:rsidR="001E0373">
        <w:t>V</w:t>
      </w:r>
      <w:r w:rsidRPr="0019506F">
        <w:t xml:space="preserve"> SWZ. </w:t>
      </w:r>
    </w:p>
    <w:p w14:paraId="0498CA6B" w14:textId="77777777" w:rsidR="00DA2E0F" w:rsidRPr="0019506F" w:rsidRDefault="00DA2E0F" w:rsidP="00E9482E">
      <w:pPr>
        <w:numPr>
          <w:ilvl w:val="0"/>
          <w:numId w:val="34"/>
        </w:numPr>
        <w:tabs>
          <w:tab w:val="left" w:pos="284"/>
        </w:tabs>
        <w:suppressAutoHyphens/>
        <w:overflowPunct w:val="0"/>
        <w:autoSpaceDE w:val="0"/>
        <w:spacing w:after="120" w:line="240" w:lineRule="auto"/>
        <w:ind w:left="284" w:hanging="284"/>
        <w:jc w:val="both"/>
        <w:textAlignment w:val="baseline"/>
      </w:pPr>
      <w:r w:rsidRPr="0019506F">
        <w:t>Dopuszcza się zmianę umowy w zakresie przedmiotowym tj. zastąpienie asortymentu objętego umową produktem zamiennym w następujących przypadkach:</w:t>
      </w:r>
    </w:p>
    <w:p w14:paraId="6E634C26" w14:textId="176C34B3" w:rsidR="00E83854" w:rsidRPr="00510AF1" w:rsidRDefault="00E83854" w:rsidP="00F53109">
      <w:pPr>
        <w:pStyle w:val="Akapitzlist"/>
        <w:widowControl w:val="0"/>
        <w:numPr>
          <w:ilvl w:val="1"/>
          <w:numId w:val="35"/>
        </w:numPr>
        <w:tabs>
          <w:tab w:val="left" w:pos="426"/>
        </w:tabs>
        <w:suppressAutoHyphens/>
        <w:autoSpaceDE w:val="0"/>
        <w:spacing w:after="0" w:line="240" w:lineRule="auto"/>
        <w:ind w:left="426" w:hanging="284"/>
        <w:jc w:val="both"/>
        <w:rPr>
          <w:rFonts w:ascii="Calibri" w:hAnsi="Calibri" w:cs="Calibri"/>
        </w:rPr>
      </w:pPr>
      <w:r w:rsidRPr="00510AF1">
        <w:rPr>
          <w:rFonts w:ascii="Calibri" w:hAnsi="Calibri" w:cs="Calibri"/>
        </w:rPr>
        <w:t>zmiany producenta oferowanego produktu, jeżeli produkt jest równoważny do oferowanego bądź jest produktem o wyższych parametrach jakości niż opis</w:t>
      </w:r>
      <w:r>
        <w:rPr>
          <w:rFonts w:ascii="Calibri" w:hAnsi="Calibri" w:cs="Calibri"/>
        </w:rPr>
        <w:t xml:space="preserve">ane w Załączniku nr </w:t>
      </w:r>
      <w:r w:rsidR="007832D9">
        <w:rPr>
          <w:rFonts w:ascii="Calibri" w:hAnsi="Calibri" w:cs="Calibri"/>
        </w:rPr>
        <w:t>3</w:t>
      </w:r>
      <w:r>
        <w:rPr>
          <w:rFonts w:ascii="Calibri" w:hAnsi="Calibri" w:cs="Calibri"/>
        </w:rPr>
        <w:t xml:space="preserve">   do S</w:t>
      </w:r>
      <w:r w:rsidRPr="00510AF1">
        <w:rPr>
          <w:rFonts w:ascii="Calibri" w:hAnsi="Calibri" w:cs="Calibri"/>
        </w:rPr>
        <w:t>WZ</w:t>
      </w:r>
      <w:r w:rsidR="00D85934">
        <w:rPr>
          <w:rFonts w:ascii="Calibri" w:hAnsi="Calibri" w:cs="Calibri"/>
        </w:rPr>
        <w:t xml:space="preserve"> (załącznik nr 1</w:t>
      </w:r>
      <w:r>
        <w:rPr>
          <w:rFonts w:ascii="Calibri" w:hAnsi="Calibri" w:cs="Calibri"/>
        </w:rPr>
        <w:t xml:space="preserve"> do umowy)</w:t>
      </w:r>
      <w:r w:rsidRPr="00510AF1">
        <w:rPr>
          <w:rFonts w:ascii="Calibri" w:hAnsi="Calibri" w:cs="Calibri"/>
        </w:rPr>
        <w:t xml:space="preserve"> w postępowaniu przetargowym i cena zostaje podtrzymana z umowy,</w:t>
      </w:r>
    </w:p>
    <w:p w14:paraId="726D52CD" w14:textId="77777777" w:rsidR="00E83854" w:rsidRPr="00510AF1" w:rsidRDefault="00E83854" w:rsidP="00F53109">
      <w:pPr>
        <w:pStyle w:val="Akapitzlist"/>
        <w:widowControl w:val="0"/>
        <w:numPr>
          <w:ilvl w:val="1"/>
          <w:numId w:val="35"/>
        </w:numPr>
        <w:tabs>
          <w:tab w:val="left" w:pos="426"/>
        </w:tabs>
        <w:suppressAutoHyphens/>
        <w:autoSpaceDE w:val="0"/>
        <w:spacing w:after="0" w:line="240" w:lineRule="auto"/>
        <w:ind w:left="426" w:hanging="284"/>
        <w:jc w:val="both"/>
        <w:rPr>
          <w:rFonts w:ascii="Calibri" w:hAnsi="Calibri" w:cs="Calibri"/>
        </w:rPr>
      </w:pPr>
      <w:r w:rsidRPr="00510AF1">
        <w:rPr>
          <w:rFonts w:ascii="Calibri" w:hAnsi="Calibri" w:cs="Calibri"/>
        </w:rPr>
        <w:t>braku lub niedostępności produktu na rynku i wprowadzenia na jego miejsce nowego, ulepszonego produktu, a Wykonawca podtrzyma cenę podaną w ofercie</w:t>
      </w:r>
      <w:r>
        <w:rPr>
          <w:rFonts w:ascii="Calibri" w:hAnsi="Calibri" w:cs="Calibri"/>
        </w:rPr>
        <w:t xml:space="preserve"> </w:t>
      </w:r>
      <w:r w:rsidRPr="00510AF1">
        <w:rPr>
          <w:rFonts w:ascii="Calibri" w:hAnsi="Calibri" w:cs="Calibri"/>
        </w:rPr>
        <w:t>(między innymi sytuacje przerw w dostawie, przerw w dostawie spowodowanych zastrzeżeniem co do jakości zamawianego towaru, wycofanie produktu z rynku, zaprzestanie produkcji danego produktu),</w:t>
      </w:r>
    </w:p>
    <w:p w14:paraId="670E6C32" w14:textId="2C59905A" w:rsidR="00E83854" w:rsidRPr="00510AF1" w:rsidRDefault="00E83854" w:rsidP="00E9482E">
      <w:pPr>
        <w:pStyle w:val="Akapitzlist"/>
        <w:widowControl w:val="0"/>
        <w:numPr>
          <w:ilvl w:val="1"/>
          <w:numId w:val="35"/>
        </w:numPr>
        <w:tabs>
          <w:tab w:val="left" w:pos="426"/>
        </w:tabs>
        <w:suppressAutoHyphens/>
        <w:autoSpaceDE w:val="0"/>
        <w:spacing w:after="120" w:line="240" w:lineRule="auto"/>
        <w:ind w:left="426" w:hanging="284"/>
        <w:jc w:val="both"/>
        <w:rPr>
          <w:rFonts w:ascii="Calibri" w:hAnsi="Calibri" w:cs="Calibri"/>
        </w:rPr>
      </w:pPr>
      <w:r w:rsidRPr="00510AF1">
        <w:rPr>
          <w:rFonts w:ascii="Calibri" w:hAnsi="Calibri" w:cs="Calibri"/>
        </w:rPr>
        <w:t>wprowadzenia na rynek nowego, ulepszonego produktu jeżeli produkt jest równoważny do oferowanego bądź jest produktem o wyższych parametrach technicznych niż opi</w:t>
      </w:r>
      <w:r>
        <w:rPr>
          <w:rFonts w:ascii="Calibri" w:hAnsi="Calibri" w:cs="Calibri"/>
        </w:rPr>
        <w:t xml:space="preserve">sane w Załączniku nr </w:t>
      </w:r>
      <w:r w:rsidR="007832D9">
        <w:rPr>
          <w:rFonts w:ascii="Calibri" w:hAnsi="Calibri" w:cs="Calibri"/>
        </w:rPr>
        <w:t>3</w:t>
      </w:r>
      <w:r>
        <w:rPr>
          <w:rFonts w:ascii="Calibri" w:hAnsi="Calibri" w:cs="Calibri"/>
        </w:rPr>
        <w:t xml:space="preserve"> do S</w:t>
      </w:r>
      <w:r w:rsidRPr="00510AF1">
        <w:rPr>
          <w:rFonts w:ascii="Calibri" w:hAnsi="Calibri" w:cs="Calibri"/>
        </w:rPr>
        <w:t>WZ</w:t>
      </w:r>
      <w:r w:rsidR="00D85934">
        <w:rPr>
          <w:rFonts w:ascii="Calibri" w:hAnsi="Calibri" w:cs="Calibri"/>
        </w:rPr>
        <w:t xml:space="preserve"> (załącznik nr 1</w:t>
      </w:r>
      <w:r>
        <w:rPr>
          <w:rFonts w:ascii="Calibri" w:hAnsi="Calibri" w:cs="Calibri"/>
        </w:rPr>
        <w:t xml:space="preserve"> do umowy)</w:t>
      </w:r>
      <w:r w:rsidRPr="00510AF1">
        <w:rPr>
          <w:rFonts w:ascii="Calibri" w:hAnsi="Calibri" w:cs="Calibri"/>
        </w:rPr>
        <w:t xml:space="preserve"> w postępowaniu przetargowym i cena zostaje podtrzymana z umowy</w:t>
      </w:r>
      <w:r w:rsidR="001E7A44">
        <w:rPr>
          <w:rFonts w:ascii="Calibri" w:hAnsi="Calibri" w:cs="Calibri"/>
        </w:rPr>
        <w:t>.</w:t>
      </w:r>
    </w:p>
    <w:p w14:paraId="73BB7F80" w14:textId="77777777" w:rsidR="00DA2E0F" w:rsidRPr="0019506F" w:rsidRDefault="00DA2E0F" w:rsidP="00E9482E">
      <w:pPr>
        <w:numPr>
          <w:ilvl w:val="0"/>
          <w:numId w:val="34"/>
        </w:numPr>
        <w:tabs>
          <w:tab w:val="left" w:pos="284"/>
        </w:tabs>
        <w:suppressAutoHyphens/>
        <w:overflowPunct w:val="0"/>
        <w:autoSpaceDE w:val="0"/>
        <w:spacing w:after="120" w:line="240" w:lineRule="auto"/>
        <w:ind w:left="284" w:hanging="284"/>
        <w:jc w:val="both"/>
        <w:textAlignment w:val="baseline"/>
      </w:pPr>
      <w:r w:rsidRPr="0019506F">
        <w:t xml:space="preserve">W przypadku zaistnienia którejkolwiek z okoliczności określonych w ust. 2 niniejszego paragrafu, Wykonawca zobowiązany będzie przedłożyć Zamawiającemu wniosek (pisemnie, drogą e-mail) </w:t>
      </w:r>
      <w:r w:rsidRPr="0019506F">
        <w:br/>
        <w:t xml:space="preserve">o wyrażenie zgody na zmianę z uzasadnieniem proponowanej zmiany. Zmiany te wymagają sporządzania aneksu do umowy. </w:t>
      </w:r>
    </w:p>
    <w:p w14:paraId="7B174E1A" w14:textId="77777777" w:rsidR="00DA2E0F" w:rsidRDefault="00DA2E0F" w:rsidP="00E9482E">
      <w:pPr>
        <w:numPr>
          <w:ilvl w:val="0"/>
          <w:numId w:val="34"/>
        </w:numPr>
        <w:tabs>
          <w:tab w:val="left" w:pos="284"/>
        </w:tabs>
        <w:suppressAutoHyphens/>
        <w:overflowPunct w:val="0"/>
        <w:autoSpaceDE w:val="0"/>
        <w:spacing w:after="120" w:line="240" w:lineRule="auto"/>
        <w:ind w:left="284" w:hanging="284"/>
        <w:jc w:val="both"/>
        <w:textAlignment w:val="baseline"/>
      </w:pPr>
      <w:r w:rsidRPr="0019506F">
        <w:t xml:space="preserve">Strony przewidują możliwość zmniejszenia wynagrodzenia. </w:t>
      </w:r>
    </w:p>
    <w:p w14:paraId="4009DF51" w14:textId="650BF95F" w:rsidR="00E83854" w:rsidRPr="00E83854" w:rsidRDefault="00E83854" w:rsidP="00E9482E">
      <w:pPr>
        <w:numPr>
          <w:ilvl w:val="0"/>
          <w:numId w:val="34"/>
        </w:numPr>
        <w:spacing w:after="120" w:line="240" w:lineRule="auto"/>
        <w:ind w:left="284" w:hanging="284"/>
        <w:jc w:val="both"/>
        <w:rPr>
          <w:rFonts w:ascii="Calibri" w:hAnsi="Calibri" w:cs="Calibri"/>
        </w:rPr>
      </w:pPr>
      <w:r w:rsidRPr="000E3793">
        <w:rPr>
          <w:rFonts w:ascii="Calibri" w:hAnsi="Calibri" w:cs="Calibri"/>
        </w:rPr>
        <w:t>Zmiana umowy może także nastąpić w przypadkach, o których mowa w art. 455 us</w:t>
      </w:r>
      <w:r w:rsidR="009A5714">
        <w:rPr>
          <w:rFonts w:ascii="Calibri" w:hAnsi="Calibri" w:cs="Calibri"/>
        </w:rPr>
        <w:t xml:space="preserve">t. 1 </w:t>
      </w:r>
      <w:r w:rsidR="00CC171F">
        <w:rPr>
          <w:rFonts w:ascii="Calibri" w:hAnsi="Calibri" w:cs="Calibri"/>
        </w:rPr>
        <w:t xml:space="preserve"> oraz ust. 2 ustawy</w:t>
      </w:r>
      <w:r w:rsidR="009A5714">
        <w:rPr>
          <w:rFonts w:ascii="Calibri" w:hAnsi="Calibri" w:cs="Calibri"/>
        </w:rPr>
        <w:t xml:space="preserve"> PZP</w:t>
      </w:r>
      <w:r w:rsidR="00CC171F">
        <w:rPr>
          <w:rFonts w:ascii="Calibri" w:hAnsi="Calibri" w:cs="Calibri"/>
        </w:rPr>
        <w:t xml:space="preserve"> oraz w innych przepisach odwołujących się do Zamawiającego</w:t>
      </w:r>
      <w:r w:rsidR="00E9482E">
        <w:rPr>
          <w:rFonts w:ascii="Calibri" w:hAnsi="Calibri" w:cs="Calibri"/>
        </w:rPr>
        <w:t>.</w:t>
      </w:r>
    </w:p>
    <w:p w14:paraId="481C3E58" w14:textId="77777777" w:rsidR="00DA2E0F" w:rsidRPr="0019506F" w:rsidRDefault="00DA2E0F" w:rsidP="00F53109">
      <w:pPr>
        <w:numPr>
          <w:ilvl w:val="0"/>
          <w:numId w:val="34"/>
        </w:numPr>
        <w:tabs>
          <w:tab w:val="left" w:pos="284"/>
        </w:tabs>
        <w:suppressAutoHyphens/>
        <w:overflowPunct w:val="0"/>
        <w:autoSpaceDE w:val="0"/>
        <w:spacing w:line="240" w:lineRule="auto"/>
        <w:ind w:left="284" w:hanging="284"/>
        <w:jc w:val="both"/>
        <w:textAlignment w:val="baseline"/>
      </w:pPr>
      <w:r w:rsidRPr="0019506F">
        <w:t>Zmiana umowy wymaga formy pisemnej pod rygorem nieważności.</w:t>
      </w:r>
    </w:p>
    <w:p w14:paraId="770560D6" w14:textId="38952F7E" w:rsidR="00261277" w:rsidRPr="00F23323" w:rsidRDefault="00261277" w:rsidP="00261277">
      <w:pPr>
        <w:jc w:val="center"/>
        <w:rPr>
          <w:b/>
          <w:bCs/>
        </w:rPr>
      </w:pPr>
      <w:r w:rsidRPr="00F23323">
        <w:rPr>
          <w:b/>
        </w:rPr>
        <w:t xml:space="preserve">§ </w:t>
      </w:r>
      <w:r w:rsidR="009A5714">
        <w:rPr>
          <w:b/>
          <w:bCs/>
        </w:rPr>
        <w:t>1</w:t>
      </w:r>
      <w:r w:rsidR="00FC109C">
        <w:rPr>
          <w:b/>
          <w:bCs/>
        </w:rPr>
        <w:t>2</w:t>
      </w:r>
    </w:p>
    <w:p w14:paraId="2460F1A6" w14:textId="53F19BEF" w:rsidR="00261277" w:rsidRPr="00F23323" w:rsidRDefault="000B52D6" w:rsidP="00261277">
      <w:pPr>
        <w:jc w:val="both"/>
      </w:pPr>
      <w:r>
        <w:t>W sprawach nie</w:t>
      </w:r>
      <w:r w:rsidR="00261277" w:rsidRPr="00F23323">
        <w:t>uregulowanych niniejszą umową mają zastosowanie przepisy Ustawy Prawo Zamówień Publicznych oraz Kodeksu Cywilnego.</w:t>
      </w:r>
    </w:p>
    <w:p w14:paraId="065055BD" w14:textId="4A233996" w:rsidR="00042F85" w:rsidRDefault="00042F85" w:rsidP="00042F85">
      <w:pPr>
        <w:jc w:val="center"/>
        <w:rPr>
          <w:b/>
          <w:bCs/>
        </w:rPr>
      </w:pPr>
      <w:r w:rsidRPr="009F799B">
        <w:rPr>
          <w:b/>
        </w:rPr>
        <w:t xml:space="preserve">§ </w:t>
      </w:r>
      <w:r w:rsidRPr="009F799B">
        <w:rPr>
          <w:b/>
          <w:bCs/>
        </w:rPr>
        <w:t>1</w:t>
      </w:r>
      <w:r w:rsidR="00FC109C">
        <w:rPr>
          <w:b/>
          <w:bCs/>
        </w:rPr>
        <w:t>3</w:t>
      </w:r>
    </w:p>
    <w:p w14:paraId="3016A441" w14:textId="77777777" w:rsidR="00CC0792" w:rsidRPr="00DD3FFB" w:rsidRDefault="00CC0792" w:rsidP="00CC0792">
      <w:pPr>
        <w:spacing w:line="240" w:lineRule="auto"/>
        <w:jc w:val="both"/>
      </w:pPr>
      <w:r w:rsidRPr="00DD3FFB">
        <w:rPr>
          <w:bCs/>
          <w:color w:val="000000"/>
          <w14:textFill>
            <w14:solidFill>
              <w14:srgbClr w14:val="000000">
                <w14:lumOff w14:val="0"/>
              </w14:srgbClr>
            </w14:solidFill>
          </w14:textFill>
        </w:rPr>
        <w:t>Strony umowy ustalają, że niekontrolowane rozprzestrzenianie się wirusa SARS COV-2 powodującego chorobę Covid 19 lub pojawienie się innej choroby wirusowej o zasięgu ogólnoświatowym nie będzie uznawane za podstawę odmowy wykonania umowy oraz nie będzie podstawą do zmiany treści umowy, za wyjątkiem przypadków wykazanego przez Wykonawcę bezpośredniego następstwa skutków wydanych przez właściwe władze aktów prawnych powodujących niemożliwość realizacji umowy</w:t>
      </w:r>
      <w:r w:rsidRPr="00DD3FFB">
        <w:rPr>
          <w:b/>
          <w:color w:val="000000"/>
          <w14:textFill>
            <w14:solidFill>
              <w14:srgbClr w14:val="000000">
                <w14:lumOff w14:val="0"/>
              </w14:srgbClr>
            </w14:solidFill>
          </w14:textFill>
        </w:rPr>
        <w:t>.</w:t>
      </w:r>
      <w:r w:rsidRPr="00DD3FFB">
        <w:rPr>
          <w:rStyle w:val="Pogrubienie"/>
          <w:rFonts w:cs="Calibri"/>
          <w:color w:val="000000"/>
          <w14:textFill>
            <w14:solidFill>
              <w14:srgbClr w14:val="000000">
                <w14:lumOff w14:val="0"/>
              </w14:srgbClr>
            </w14:solidFill>
          </w14:textFill>
        </w:rPr>
        <w:t xml:space="preserve">  </w:t>
      </w:r>
    </w:p>
    <w:p w14:paraId="66C5E379" w14:textId="77777777" w:rsidR="00DD3FFB" w:rsidRDefault="009A5714" w:rsidP="00FC109C">
      <w:pPr>
        <w:rPr>
          <w:rStyle w:val="gmail-eop"/>
          <w:rFonts w:cs="Calibri"/>
          <w:b/>
        </w:rPr>
      </w:pPr>
      <w:r w:rsidRPr="00DD3FFB">
        <w:rPr>
          <w:rStyle w:val="gmail-normaltextrun"/>
          <w:rFonts w:cs="Calibri"/>
          <w:b/>
        </w:rPr>
        <w:t xml:space="preserve">                                                                    </w:t>
      </w:r>
      <w:r w:rsidR="00FC109C" w:rsidRPr="00DD3FFB">
        <w:rPr>
          <w:rStyle w:val="gmail-eop"/>
          <w:rFonts w:cs="Calibri"/>
          <w:b/>
        </w:rPr>
        <w:t xml:space="preserve">                   </w:t>
      </w:r>
    </w:p>
    <w:p w14:paraId="52F5D4ED" w14:textId="7E71974A" w:rsidR="00042F85" w:rsidRPr="00DD3FFB" w:rsidRDefault="00BE27BD" w:rsidP="00DD3FFB">
      <w:pPr>
        <w:jc w:val="center"/>
        <w:rPr>
          <w:rStyle w:val="gmail-eop"/>
          <w:rFonts w:cs="Calibri"/>
          <w:b/>
        </w:rPr>
      </w:pPr>
      <w:r w:rsidRPr="00DD3FFB">
        <w:rPr>
          <w:rStyle w:val="gmail-eop"/>
          <w:rFonts w:cs="Calibri"/>
          <w:b/>
        </w:rPr>
        <w:t>§ 1</w:t>
      </w:r>
      <w:r w:rsidR="00FC109C" w:rsidRPr="00DD3FFB">
        <w:rPr>
          <w:rStyle w:val="gmail-eop"/>
          <w:rFonts w:cs="Calibri"/>
          <w:b/>
        </w:rPr>
        <w:t>4</w:t>
      </w:r>
    </w:p>
    <w:p w14:paraId="21A991C7" w14:textId="77777777" w:rsidR="00CC0792" w:rsidRDefault="00CC0792" w:rsidP="00CC0792">
      <w:pPr>
        <w:spacing w:after="240" w:line="240" w:lineRule="auto"/>
        <w:jc w:val="both"/>
      </w:pPr>
      <w:r w:rsidRPr="00DD3FFB">
        <w:rPr>
          <w:rStyle w:val="gmail-normaltextrun"/>
          <w:rFonts w:cstheme="minorHAnsi"/>
        </w:rPr>
        <w:t>W związku z wdrożeniem u Zamawiającego Regulaminu Zgłoszeń Wewnętrznych regulującego procedurę ochrony sygnalistów, Wykonawca zobowiązuje się do zapoznania z jego treścią wszystkich swoich pracowników, podwykonawców i inne osoby zaangażowane w realizację Zamówienia.</w:t>
      </w:r>
    </w:p>
    <w:p w14:paraId="61C3C89B" w14:textId="47B5F675" w:rsidR="00CC0792" w:rsidRDefault="00CC0792" w:rsidP="00CC0792">
      <w:pPr>
        <w:spacing w:line="240" w:lineRule="auto"/>
        <w:jc w:val="center"/>
        <w:rPr>
          <w:b/>
          <w:bCs/>
        </w:rPr>
      </w:pPr>
      <w:r>
        <w:rPr>
          <w:rFonts w:cstheme="minorHAnsi"/>
          <w:b/>
          <w:bCs/>
        </w:rPr>
        <w:t>§ 15</w:t>
      </w:r>
    </w:p>
    <w:p w14:paraId="32B2460F" w14:textId="77777777" w:rsidR="009A5714" w:rsidRPr="009A5714" w:rsidRDefault="009A5714" w:rsidP="00F53109">
      <w:pPr>
        <w:numPr>
          <w:ilvl w:val="0"/>
          <w:numId w:val="38"/>
        </w:numPr>
        <w:tabs>
          <w:tab w:val="clear" w:pos="720"/>
          <w:tab w:val="left" w:pos="0"/>
        </w:tabs>
        <w:suppressAutoHyphens/>
        <w:spacing w:after="0" w:line="240" w:lineRule="auto"/>
        <w:jc w:val="both"/>
        <w:textAlignment w:val="baseline"/>
        <w:rPr>
          <w:rFonts w:ascii="Liberation Serif" w:eastAsia="NSimSun" w:hAnsi="Liberation Serif" w:cs="Mangal"/>
          <w:kern w:val="2"/>
          <w:sz w:val="24"/>
          <w:szCs w:val="24"/>
          <w:lang w:eastAsia="zh-CN" w:bidi="hi-IN"/>
        </w:rPr>
      </w:pPr>
      <w:r w:rsidRPr="009A5714">
        <w:rPr>
          <w:rFonts w:ascii="Calibri" w:eastAsia="NSimSun" w:hAnsi="Calibri" w:cs="Calibri"/>
          <w:kern w:val="2"/>
          <w:lang w:eastAsia="zh-CN" w:bidi="hi-IN"/>
        </w:rPr>
        <w:t>Wszelkie spory wynikające z realizacji niniejszej umowy rozstrzygane będą na zasadach wzajemnych negocjacji przez wyznaczonych pełnomocników.</w:t>
      </w:r>
    </w:p>
    <w:p w14:paraId="7C36706F" w14:textId="77777777" w:rsidR="009A5714" w:rsidRPr="009A5714" w:rsidRDefault="009A5714" w:rsidP="00F53109">
      <w:pPr>
        <w:numPr>
          <w:ilvl w:val="0"/>
          <w:numId w:val="38"/>
        </w:numPr>
        <w:tabs>
          <w:tab w:val="clear" w:pos="720"/>
          <w:tab w:val="left" w:pos="0"/>
        </w:tabs>
        <w:suppressAutoHyphens/>
        <w:spacing w:after="0" w:line="240" w:lineRule="auto"/>
        <w:jc w:val="both"/>
        <w:textAlignment w:val="baseline"/>
        <w:rPr>
          <w:rFonts w:ascii="Liberation Serif" w:eastAsia="NSimSun" w:hAnsi="Liberation Serif" w:cs="Mangal"/>
          <w:kern w:val="2"/>
          <w:sz w:val="24"/>
          <w:szCs w:val="24"/>
          <w:lang w:eastAsia="zh-CN" w:bidi="hi-IN"/>
        </w:rPr>
      </w:pPr>
      <w:r w:rsidRPr="009A5714">
        <w:rPr>
          <w:rFonts w:ascii="Calibri" w:eastAsia="NSimSun" w:hAnsi="Calibri" w:cs="Calibri"/>
          <w:kern w:val="2"/>
          <w:lang w:eastAsia="zh-CN" w:bidi="hi-IN"/>
        </w:rPr>
        <w:t>Jeżeli strony nie osiągną kompromisu wówczas sporne sprawy kierowane będą do powszechnego sądu, właściwego miejscowo dla siedziby Zamawiającego.</w:t>
      </w:r>
    </w:p>
    <w:p w14:paraId="4F843B00" w14:textId="77777777" w:rsidR="009A5714" w:rsidRPr="009A5714" w:rsidRDefault="009A5714" w:rsidP="00F53109">
      <w:pPr>
        <w:numPr>
          <w:ilvl w:val="0"/>
          <w:numId w:val="38"/>
        </w:numPr>
        <w:tabs>
          <w:tab w:val="clear" w:pos="720"/>
          <w:tab w:val="left" w:pos="0"/>
        </w:tabs>
        <w:suppressAutoHyphens/>
        <w:spacing w:after="0" w:line="240" w:lineRule="auto"/>
        <w:jc w:val="both"/>
        <w:textAlignment w:val="baseline"/>
        <w:rPr>
          <w:rFonts w:ascii="Liberation Serif" w:eastAsia="NSimSun" w:hAnsi="Liberation Serif" w:cs="Mangal"/>
          <w:kern w:val="2"/>
          <w:sz w:val="24"/>
          <w:szCs w:val="24"/>
          <w:lang w:eastAsia="zh-CN" w:bidi="hi-IN"/>
        </w:rPr>
      </w:pPr>
      <w:r w:rsidRPr="009A5714">
        <w:rPr>
          <w:rFonts w:ascii="Calibri" w:eastAsia="NSimSun" w:hAnsi="Calibri" w:cs="Calibri"/>
          <w:kern w:val="2"/>
          <w:lang w:eastAsia="zh-CN" w:bidi="hi-IN"/>
        </w:rPr>
        <w:t>Wszelkie zmiany i uzupełnienia niniejszej umowy mogą być dokonywane wyłącznie w formie pisemnego aneksu, podpisanego przez obie strony pod rygorem nieważności.</w:t>
      </w:r>
    </w:p>
    <w:p w14:paraId="3BF67AD0" w14:textId="77777777" w:rsidR="00042F85" w:rsidRPr="00F23323" w:rsidRDefault="00042F85" w:rsidP="00261277">
      <w:pPr>
        <w:jc w:val="both"/>
        <w:rPr>
          <w:b/>
          <w:sz w:val="16"/>
          <w:szCs w:val="16"/>
        </w:rPr>
      </w:pPr>
    </w:p>
    <w:p w14:paraId="79D25AEC" w14:textId="28E92216" w:rsidR="00261277" w:rsidRPr="00F23323" w:rsidRDefault="00261277" w:rsidP="00261277">
      <w:pPr>
        <w:jc w:val="center"/>
        <w:rPr>
          <w:b/>
          <w:bCs/>
        </w:rPr>
      </w:pPr>
      <w:r w:rsidRPr="00F23323">
        <w:rPr>
          <w:b/>
        </w:rPr>
        <w:t xml:space="preserve">§ </w:t>
      </w:r>
      <w:r w:rsidRPr="00F23323">
        <w:rPr>
          <w:b/>
          <w:bCs/>
        </w:rPr>
        <w:t>1</w:t>
      </w:r>
      <w:r w:rsidR="00CC0792">
        <w:rPr>
          <w:b/>
          <w:bCs/>
        </w:rPr>
        <w:t>6</w:t>
      </w:r>
    </w:p>
    <w:p w14:paraId="15F6F604" w14:textId="77777777" w:rsidR="00261277" w:rsidRPr="00F23323" w:rsidRDefault="00261277" w:rsidP="00261277">
      <w:pPr>
        <w:jc w:val="both"/>
      </w:pPr>
      <w:r w:rsidRPr="00F23323">
        <w:t>Umowę sporządzono w dwóch jednobrzmiących egzemplarzach, po jednym dla każdej ze stron.</w:t>
      </w:r>
    </w:p>
    <w:p w14:paraId="2AEFADAB" w14:textId="77777777" w:rsidR="006B2AC4" w:rsidRDefault="006B2AC4" w:rsidP="00261277">
      <w:pPr>
        <w:ind w:firstLine="708"/>
        <w:jc w:val="both"/>
        <w:rPr>
          <w:b/>
        </w:rPr>
      </w:pPr>
    </w:p>
    <w:p w14:paraId="7A5B1C2A" w14:textId="75999C9B" w:rsidR="00261277" w:rsidRPr="00277A7F" w:rsidRDefault="00261277" w:rsidP="00277A7F">
      <w:pPr>
        <w:ind w:firstLine="708"/>
        <w:jc w:val="both"/>
      </w:pPr>
      <w:r w:rsidRPr="00F23323">
        <w:rPr>
          <w:b/>
        </w:rPr>
        <w:t xml:space="preserve">Wykonawca                                            </w:t>
      </w:r>
      <w:r w:rsidRPr="00F23323">
        <w:rPr>
          <w:b/>
        </w:rPr>
        <w:tab/>
      </w:r>
      <w:r w:rsidRPr="00F23323">
        <w:rPr>
          <w:b/>
        </w:rPr>
        <w:tab/>
      </w:r>
      <w:r w:rsidRPr="00F23323">
        <w:rPr>
          <w:b/>
        </w:rPr>
        <w:tab/>
        <w:t xml:space="preserve">    Zamawiający</w:t>
      </w:r>
    </w:p>
    <w:p w14:paraId="14545FF0" w14:textId="77777777" w:rsidR="00261277" w:rsidRPr="00F23323" w:rsidRDefault="00261277" w:rsidP="00261277">
      <w:pPr>
        <w:spacing w:after="0" w:line="240" w:lineRule="auto"/>
        <w:rPr>
          <w:rFonts w:eastAsia="Times New Roman" w:cstheme="minorHAnsi"/>
          <w:lang w:eastAsia="pl-PL"/>
        </w:rPr>
      </w:pPr>
    </w:p>
    <w:p w14:paraId="03F1243A" w14:textId="77777777" w:rsidR="00261277" w:rsidRDefault="00261277" w:rsidP="00261277">
      <w:pPr>
        <w:spacing w:after="0" w:line="240" w:lineRule="auto"/>
        <w:rPr>
          <w:rFonts w:eastAsia="Times New Roman" w:cstheme="minorHAnsi"/>
          <w:lang w:eastAsia="pl-PL"/>
        </w:rPr>
      </w:pPr>
    </w:p>
    <w:p w14:paraId="0A2917B4" w14:textId="77777777" w:rsidR="00D17D55" w:rsidRDefault="00D17D55" w:rsidP="00261277">
      <w:pPr>
        <w:spacing w:after="0" w:line="240" w:lineRule="auto"/>
        <w:rPr>
          <w:rFonts w:eastAsia="Times New Roman" w:cstheme="minorHAnsi"/>
          <w:lang w:eastAsia="pl-PL"/>
        </w:rPr>
      </w:pPr>
    </w:p>
    <w:p w14:paraId="5823A160" w14:textId="77777777" w:rsidR="00D17D55" w:rsidRDefault="00D17D55" w:rsidP="00261277">
      <w:pPr>
        <w:spacing w:after="0" w:line="240" w:lineRule="auto"/>
        <w:rPr>
          <w:rFonts w:eastAsia="Times New Roman" w:cstheme="minorHAnsi"/>
          <w:lang w:eastAsia="pl-PL"/>
        </w:rPr>
      </w:pPr>
    </w:p>
    <w:p w14:paraId="22693506" w14:textId="77777777" w:rsidR="00D17D55" w:rsidRDefault="00D17D55" w:rsidP="00261277">
      <w:pPr>
        <w:spacing w:after="0" w:line="240" w:lineRule="auto"/>
        <w:rPr>
          <w:rFonts w:eastAsia="Times New Roman" w:cstheme="minorHAnsi"/>
          <w:lang w:eastAsia="pl-PL"/>
        </w:rPr>
      </w:pPr>
    </w:p>
    <w:p w14:paraId="302DC025" w14:textId="77777777" w:rsidR="003863FA" w:rsidRDefault="003863FA" w:rsidP="00261277">
      <w:pPr>
        <w:spacing w:after="0" w:line="240" w:lineRule="auto"/>
        <w:rPr>
          <w:rFonts w:eastAsia="Times New Roman" w:cstheme="minorHAnsi"/>
          <w:lang w:eastAsia="pl-PL"/>
        </w:rPr>
      </w:pPr>
    </w:p>
    <w:p w14:paraId="029EB8CE" w14:textId="77777777" w:rsidR="003863FA" w:rsidRDefault="003863FA" w:rsidP="00261277">
      <w:pPr>
        <w:spacing w:after="0" w:line="240" w:lineRule="auto"/>
        <w:rPr>
          <w:rFonts w:eastAsia="Times New Roman" w:cstheme="minorHAnsi"/>
          <w:lang w:eastAsia="pl-PL"/>
        </w:rPr>
      </w:pPr>
    </w:p>
    <w:p w14:paraId="7340B111" w14:textId="77777777" w:rsidR="003863FA" w:rsidRDefault="003863FA" w:rsidP="00261277">
      <w:pPr>
        <w:spacing w:after="0" w:line="240" w:lineRule="auto"/>
        <w:rPr>
          <w:rFonts w:eastAsia="Times New Roman" w:cstheme="minorHAnsi"/>
          <w:lang w:eastAsia="pl-PL"/>
        </w:rPr>
      </w:pPr>
    </w:p>
    <w:p w14:paraId="2F4BD36C" w14:textId="77777777" w:rsidR="00D17D55" w:rsidRPr="00F23323" w:rsidRDefault="00D17D55" w:rsidP="00261277">
      <w:pPr>
        <w:spacing w:after="0" w:line="240" w:lineRule="auto"/>
        <w:rPr>
          <w:rFonts w:eastAsia="Times New Roman" w:cstheme="minorHAnsi"/>
          <w:lang w:eastAsia="pl-PL"/>
        </w:rPr>
      </w:pPr>
    </w:p>
    <w:p w14:paraId="4579C1C7" w14:textId="247F9E61" w:rsidR="00C75D5B" w:rsidRPr="00B24DC2" w:rsidRDefault="009A5714" w:rsidP="00C75D5B">
      <w:pPr>
        <w:spacing w:after="0" w:line="240" w:lineRule="auto"/>
        <w:rPr>
          <w:rFonts w:eastAsia="Times New Roman" w:cs="Calibri"/>
          <w:color w:val="000000" w:themeColor="text1"/>
          <w:lang w:eastAsia="pl-PL"/>
        </w:rPr>
      </w:pPr>
      <w:r>
        <w:rPr>
          <w:rFonts w:eastAsia="Times New Roman" w:cs="Calibri"/>
          <w:color w:val="000000" w:themeColor="text1"/>
          <w:lang w:eastAsia="pl-PL"/>
        </w:rPr>
        <w:t>Załącznik nr 1</w:t>
      </w:r>
      <w:r w:rsidR="00C75D5B" w:rsidRPr="00B24DC2">
        <w:rPr>
          <w:rFonts w:eastAsia="Times New Roman" w:cs="Calibri"/>
          <w:color w:val="000000" w:themeColor="text1"/>
          <w:lang w:eastAsia="pl-PL"/>
        </w:rPr>
        <w:t xml:space="preserve"> do umowy – formularz asortymentowo-cenowy </w:t>
      </w:r>
      <w:r w:rsidR="00B70FD9">
        <w:rPr>
          <w:rFonts w:eastAsia="Times New Roman" w:cs="Calibri"/>
          <w:color w:val="000000" w:themeColor="text1"/>
          <w:lang w:eastAsia="pl-PL"/>
        </w:rPr>
        <w:t xml:space="preserve">(Załącznik nr 3 </w:t>
      </w:r>
      <w:r w:rsidR="00C75D5B" w:rsidRPr="00B24DC2">
        <w:rPr>
          <w:rFonts w:eastAsia="Times New Roman" w:cs="Calibri"/>
          <w:color w:val="000000" w:themeColor="text1"/>
          <w:lang w:eastAsia="pl-PL"/>
        </w:rPr>
        <w:t xml:space="preserve">do </w:t>
      </w:r>
      <w:r w:rsidR="000A6A2D">
        <w:rPr>
          <w:rFonts w:eastAsia="Times New Roman" w:cs="Calibri"/>
          <w:color w:val="000000" w:themeColor="text1"/>
          <w:lang w:eastAsia="pl-PL"/>
        </w:rPr>
        <w:t>S</w:t>
      </w:r>
      <w:r w:rsidR="00C75D5B" w:rsidRPr="00B24DC2">
        <w:rPr>
          <w:rFonts w:eastAsia="Times New Roman" w:cs="Calibri"/>
          <w:color w:val="000000" w:themeColor="text1"/>
          <w:lang w:eastAsia="pl-PL"/>
        </w:rPr>
        <w:t>WZ)</w:t>
      </w:r>
    </w:p>
    <w:p w14:paraId="41286364" w14:textId="77777777" w:rsidR="00C75D5B" w:rsidRPr="00F23323" w:rsidRDefault="00C75D5B" w:rsidP="00B57516">
      <w:pPr>
        <w:spacing w:after="0" w:line="240" w:lineRule="auto"/>
        <w:rPr>
          <w:rFonts w:eastAsia="Times New Roman" w:cstheme="minorHAnsi"/>
          <w:lang w:eastAsia="pl-PL"/>
        </w:rPr>
      </w:pPr>
    </w:p>
    <w:sectPr w:rsidR="00C75D5B" w:rsidRPr="00F23323" w:rsidSect="00CC49E9">
      <w:headerReference w:type="default" r:id="rId9"/>
      <w:footerReference w:type="default" r:id="rId10"/>
      <w:pgSz w:w="11906" w:h="16838"/>
      <w:pgMar w:top="1247" w:right="1418" w:bottom="993" w:left="1418" w:header="709" w:footer="4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6AF8C" w14:textId="77777777" w:rsidR="00FA2446" w:rsidRDefault="00FA2446" w:rsidP="009C6ED2">
      <w:pPr>
        <w:spacing w:after="0" w:line="240" w:lineRule="auto"/>
      </w:pPr>
      <w:r>
        <w:separator/>
      </w:r>
    </w:p>
  </w:endnote>
  <w:endnote w:type="continuationSeparator" w:id="0">
    <w:p w14:paraId="76061A0B" w14:textId="77777777" w:rsidR="00FA2446" w:rsidRDefault="00FA2446" w:rsidP="009C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EE"/>
    <w:family w:val="roman"/>
    <w:pitch w:val="variable"/>
  </w:font>
  <w:font w:name="Arial Unicode MS">
    <w:panose1 w:val="020B0604020202020204"/>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5664057"/>
      <w:docPartObj>
        <w:docPartGallery w:val="Page Numbers (Bottom of Page)"/>
        <w:docPartUnique/>
      </w:docPartObj>
    </w:sdtPr>
    <w:sdtEndPr>
      <w:rPr>
        <w:i/>
        <w:sz w:val="20"/>
        <w:szCs w:val="20"/>
      </w:rPr>
    </w:sdtEndPr>
    <w:sdtContent>
      <w:sdt>
        <w:sdtPr>
          <w:id w:val="98381352"/>
          <w:docPartObj>
            <w:docPartGallery w:val="Page Numbers (Top of Page)"/>
            <w:docPartUnique/>
          </w:docPartObj>
        </w:sdtPr>
        <w:sdtEndPr>
          <w:rPr>
            <w:i/>
            <w:sz w:val="20"/>
            <w:szCs w:val="20"/>
          </w:rPr>
        </w:sdtEndPr>
        <w:sdtContent>
          <w:p w14:paraId="792CF067" w14:textId="77777777" w:rsidR="009F7FEC" w:rsidRPr="00173A0C" w:rsidRDefault="009F7FEC" w:rsidP="00173A0C">
            <w:pPr>
              <w:pStyle w:val="Stopka"/>
              <w:jc w:val="right"/>
              <w:rPr>
                <w:i/>
                <w:sz w:val="20"/>
                <w:szCs w:val="20"/>
              </w:rPr>
            </w:pPr>
            <w:r w:rsidRPr="00173A0C">
              <w:rPr>
                <w:i/>
                <w:sz w:val="20"/>
                <w:szCs w:val="20"/>
              </w:rPr>
              <w:t xml:space="preserve">Strona </w:t>
            </w:r>
            <w:r w:rsidRPr="00173A0C">
              <w:rPr>
                <w:bCs/>
                <w:i/>
                <w:sz w:val="20"/>
                <w:szCs w:val="20"/>
              </w:rPr>
              <w:fldChar w:fldCharType="begin"/>
            </w:r>
            <w:r w:rsidRPr="00173A0C">
              <w:rPr>
                <w:bCs/>
                <w:i/>
                <w:sz w:val="20"/>
                <w:szCs w:val="20"/>
              </w:rPr>
              <w:instrText>PAGE</w:instrText>
            </w:r>
            <w:r w:rsidRPr="00173A0C">
              <w:rPr>
                <w:bCs/>
                <w:i/>
                <w:sz w:val="20"/>
                <w:szCs w:val="20"/>
              </w:rPr>
              <w:fldChar w:fldCharType="separate"/>
            </w:r>
            <w:r w:rsidR="004B09BD">
              <w:rPr>
                <w:bCs/>
                <w:i/>
                <w:noProof/>
                <w:sz w:val="20"/>
                <w:szCs w:val="20"/>
              </w:rPr>
              <w:t>10</w:t>
            </w:r>
            <w:r w:rsidRPr="00173A0C">
              <w:rPr>
                <w:bCs/>
                <w:i/>
                <w:sz w:val="20"/>
                <w:szCs w:val="20"/>
              </w:rPr>
              <w:fldChar w:fldCharType="end"/>
            </w:r>
            <w:r w:rsidRPr="00173A0C">
              <w:rPr>
                <w:i/>
                <w:sz w:val="20"/>
                <w:szCs w:val="20"/>
              </w:rPr>
              <w:t xml:space="preserve"> z </w:t>
            </w:r>
            <w:r w:rsidRPr="00173A0C">
              <w:rPr>
                <w:bCs/>
                <w:i/>
                <w:sz w:val="20"/>
                <w:szCs w:val="20"/>
              </w:rPr>
              <w:fldChar w:fldCharType="begin"/>
            </w:r>
            <w:r w:rsidRPr="00173A0C">
              <w:rPr>
                <w:bCs/>
                <w:i/>
                <w:sz w:val="20"/>
                <w:szCs w:val="20"/>
              </w:rPr>
              <w:instrText>NUMPAGES</w:instrText>
            </w:r>
            <w:r w:rsidRPr="00173A0C">
              <w:rPr>
                <w:bCs/>
                <w:i/>
                <w:sz w:val="20"/>
                <w:szCs w:val="20"/>
              </w:rPr>
              <w:fldChar w:fldCharType="separate"/>
            </w:r>
            <w:r w:rsidR="004B09BD">
              <w:rPr>
                <w:bCs/>
                <w:i/>
                <w:noProof/>
                <w:sz w:val="20"/>
                <w:szCs w:val="20"/>
              </w:rPr>
              <w:t>10</w:t>
            </w:r>
            <w:r w:rsidRPr="00173A0C">
              <w:rPr>
                <w:bCs/>
                <w:i/>
                <w:sz w:val="20"/>
                <w:szCs w:val="20"/>
              </w:rPr>
              <w:fldChar w:fldCharType="end"/>
            </w:r>
          </w:p>
        </w:sdtContent>
      </w:sdt>
    </w:sdtContent>
  </w:sdt>
  <w:p w14:paraId="4C0F8D1D" w14:textId="77777777" w:rsidR="009F7FEC" w:rsidRDefault="009F7F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960AF" w14:textId="77777777" w:rsidR="00FA2446" w:rsidRDefault="00FA2446" w:rsidP="009C6ED2">
      <w:pPr>
        <w:spacing w:after="0" w:line="240" w:lineRule="auto"/>
      </w:pPr>
      <w:r>
        <w:separator/>
      </w:r>
    </w:p>
  </w:footnote>
  <w:footnote w:type="continuationSeparator" w:id="0">
    <w:p w14:paraId="18DB64F0" w14:textId="77777777" w:rsidR="00FA2446" w:rsidRDefault="00FA2446" w:rsidP="009C6ED2">
      <w:pPr>
        <w:spacing w:after="0" w:line="240" w:lineRule="auto"/>
      </w:pPr>
      <w:r>
        <w:continuationSeparator/>
      </w:r>
    </w:p>
  </w:footnote>
  <w:footnote w:id="1">
    <w:p w14:paraId="38659332" w14:textId="77777777" w:rsidR="006A6589" w:rsidRDefault="006A6589" w:rsidP="006A6589">
      <w:pPr>
        <w:pStyle w:val="Tekstprzypisudolnego"/>
        <w:jc w:val="both"/>
      </w:pPr>
      <w:r>
        <w:rPr>
          <w:rStyle w:val="Znakiprzypiswdolnych"/>
          <w:rFonts w:ascii="Liberation Serif" w:hAnsi="Liberation Serif"/>
        </w:rPr>
        <w:footnoteRef/>
      </w:r>
      <w:r>
        <w:t xml:space="preserve"> Wypełnić dla pakietu/pakietów będących przedmiotem umowy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148B6" w14:textId="66DA1835" w:rsidR="00445111" w:rsidRPr="00634126" w:rsidRDefault="00445111" w:rsidP="00445111">
    <w:pPr>
      <w:pStyle w:val="Nagwek"/>
      <w:rPr>
        <w:rFonts w:cstheme="minorHAnsi"/>
        <w:sz w:val="16"/>
        <w:szCs w:val="16"/>
      </w:rPr>
    </w:pPr>
    <w:bookmarkStart w:id="2" w:name="_Hlk133429287"/>
    <w:r w:rsidRPr="00634126">
      <w:rPr>
        <w:rFonts w:cstheme="minorHAnsi"/>
        <w:sz w:val="16"/>
        <w:szCs w:val="16"/>
      </w:rPr>
      <w:t xml:space="preserve">Specyfikacja Warunków Zamówienia w postępowaniu o wartości mniejszej niż próg unijny, tryb podstawowy - nr sprawy: </w:t>
    </w:r>
    <w:r w:rsidRPr="00634126">
      <w:rPr>
        <w:rFonts w:cstheme="minorHAnsi"/>
        <w:b/>
        <w:sz w:val="16"/>
        <w:szCs w:val="16"/>
      </w:rPr>
      <w:t>DZP/</w:t>
    </w:r>
    <w:r>
      <w:rPr>
        <w:rFonts w:cstheme="minorHAnsi"/>
        <w:b/>
        <w:sz w:val="16"/>
        <w:szCs w:val="16"/>
      </w:rPr>
      <w:t>29</w:t>
    </w:r>
    <w:r w:rsidRPr="00634126">
      <w:rPr>
        <w:rFonts w:cstheme="minorHAnsi"/>
        <w:b/>
        <w:sz w:val="16"/>
        <w:szCs w:val="16"/>
      </w:rPr>
      <w:t xml:space="preserve"> TP/2025</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4"/>
    <w:multiLevelType w:val="singleLevel"/>
    <w:tmpl w:val="1AA81BB8"/>
    <w:name w:val="WW8Num15"/>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5" w15:restartNumberingAfterBreak="0">
    <w:nsid w:val="00000005"/>
    <w:multiLevelType w:val="singleLevel"/>
    <w:tmpl w:val="00000005"/>
    <w:name w:val="WW8Num16"/>
    <w:lvl w:ilvl="0">
      <w:start w:val="1"/>
      <w:numFmt w:val="lowerLetter"/>
      <w:lvlText w:val="%1)"/>
      <w:lvlJc w:val="left"/>
      <w:pPr>
        <w:tabs>
          <w:tab w:val="num" w:pos="0"/>
        </w:tabs>
        <w:ind w:left="1070" w:hanging="360"/>
      </w:pPr>
    </w:lvl>
  </w:abstractNum>
  <w:abstractNum w:abstractNumId="6" w15:restartNumberingAfterBreak="0">
    <w:nsid w:val="00000007"/>
    <w:multiLevelType w:val="multilevel"/>
    <w:tmpl w:val="143218E2"/>
    <w:name w:val="WW8Num10"/>
    <w:lvl w:ilvl="0">
      <w:start w:val="1"/>
      <w:numFmt w:val="bullet"/>
      <w:lvlText w:val=""/>
      <w:lvlJc w:val="left"/>
      <w:pPr>
        <w:tabs>
          <w:tab w:val="num" w:pos="720"/>
        </w:tabs>
        <w:ind w:left="720" w:hanging="360"/>
      </w:pPr>
      <w:rPr>
        <w:rFonts w:ascii="Symbol" w:hAnsi="Symbol"/>
        <w:color w:val="000000"/>
        <w:sz w:val="22"/>
        <w:szCs w:val="22"/>
      </w:rPr>
    </w:lvl>
    <w:lvl w:ilvl="1">
      <w:start w:val="1"/>
      <w:numFmt w:val="decimal"/>
      <w:lvlText w:val="%2."/>
      <w:lvlJc w:val="left"/>
      <w:pPr>
        <w:tabs>
          <w:tab w:val="num" w:pos="360"/>
        </w:tabs>
        <w:ind w:left="36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rPr>
        <w:b/>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singleLevel"/>
    <w:tmpl w:val="00000008"/>
    <w:name w:val="WW8Num21"/>
    <w:lvl w:ilvl="0">
      <w:start w:val="1"/>
      <w:numFmt w:val="decimal"/>
      <w:lvlText w:val="%1."/>
      <w:lvlJc w:val="left"/>
      <w:pPr>
        <w:tabs>
          <w:tab w:val="num" w:pos="0"/>
        </w:tabs>
        <w:ind w:left="720" w:hanging="360"/>
      </w:pPr>
    </w:lvl>
  </w:abstractNum>
  <w:abstractNum w:abstractNumId="8" w15:restartNumberingAfterBreak="0">
    <w:nsid w:val="00000009"/>
    <w:multiLevelType w:val="singleLevel"/>
    <w:tmpl w:val="00000009"/>
    <w:name w:val="WW8Num12"/>
    <w:lvl w:ilvl="0">
      <w:start w:val="1"/>
      <w:numFmt w:val="decimal"/>
      <w:lvlText w:val="%1)"/>
      <w:lvlJc w:val="left"/>
      <w:pPr>
        <w:tabs>
          <w:tab w:val="num" w:pos="-76"/>
        </w:tabs>
        <w:ind w:left="644" w:hanging="360"/>
      </w:pPr>
    </w:lvl>
  </w:abstractNum>
  <w:abstractNum w:abstractNumId="9" w15:restartNumberingAfterBreak="0">
    <w:nsid w:val="0000000A"/>
    <w:multiLevelType w:val="singleLevel"/>
    <w:tmpl w:val="0000000A"/>
    <w:name w:val="WW8Num27"/>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0" w15:restartNumberingAfterBreak="0">
    <w:nsid w:val="0000000B"/>
    <w:multiLevelType w:val="singleLevel"/>
    <w:tmpl w:val="0000000B"/>
    <w:name w:val="WW8Num30"/>
    <w:lvl w:ilvl="0">
      <w:start w:val="1"/>
      <w:numFmt w:val="decimal"/>
      <w:lvlText w:val="%1."/>
      <w:lvlJc w:val="left"/>
      <w:pPr>
        <w:tabs>
          <w:tab w:val="num" w:pos="436"/>
        </w:tabs>
        <w:ind w:left="436" w:hanging="360"/>
      </w:pPr>
    </w:lvl>
  </w:abstractNum>
  <w:abstractNum w:abstractNumId="11" w15:restartNumberingAfterBreak="0">
    <w:nsid w:val="0000000E"/>
    <w:multiLevelType w:val="singleLevel"/>
    <w:tmpl w:val="0000000E"/>
    <w:name w:val="WW8Num33"/>
    <w:lvl w:ilvl="0">
      <w:start w:val="1"/>
      <w:numFmt w:val="decimal"/>
      <w:lvlText w:val="%1."/>
      <w:lvlJc w:val="left"/>
      <w:pPr>
        <w:tabs>
          <w:tab w:val="num" w:pos="720"/>
        </w:tabs>
        <w:ind w:left="720" w:hanging="360"/>
      </w:pPr>
    </w:lvl>
  </w:abstractNum>
  <w:abstractNum w:abstractNumId="12" w15:restartNumberingAfterBreak="0">
    <w:nsid w:val="0000000F"/>
    <w:multiLevelType w:val="singleLevel"/>
    <w:tmpl w:val="0000000F"/>
    <w:name w:val="WW8Num32"/>
    <w:lvl w:ilvl="0">
      <w:start w:val="1"/>
      <w:numFmt w:val="bullet"/>
      <w:lvlText w:val=""/>
      <w:lvlJc w:val="left"/>
      <w:pPr>
        <w:tabs>
          <w:tab w:val="num" w:pos="720"/>
        </w:tabs>
        <w:ind w:left="720" w:hanging="360"/>
      </w:pPr>
      <w:rPr>
        <w:rFonts w:ascii="Wingdings" w:hAnsi="Wingdings"/>
        <w:sz w:val="16"/>
        <w:szCs w:val="16"/>
      </w:rPr>
    </w:lvl>
  </w:abstractNum>
  <w:abstractNum w:abstractNumId="13" w15:restartNumberingAfterBreak="0">
    <w:nsid w:val="00000010"/>
    <w:multiLevelType w:val="multilevel"/>
    <w:tmpl w:val="00000010"/>
    <w:name w:val="WW8Num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11"/>
    <w:multiLevelType w:val="singleLevel"/>
    <w:tmpl w:val="00000011"/>
    <w:name w:val="WW8Num38"/>
    <w:lvl w:ilvl="0">
      <w:start w:val="1"/>
      <w:numFmt w:val="decimal"/>
      <w:lvlText w:val="%1."/>
      <w:lvlJc w:val="left"/>
      <w:pPr>
        <w:tabs>
          <w:tab w:val="num" w:pos="360"/>
        </w:tabs>
        <w:ind w:left="360" w:hanging="360"/>
      </w:pPr>
    </w:lvl>
  </w:abstractNum>
  <w:abstractNum w:abstractNumId="15"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6"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7"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 w15:restartNumberingAfterBreak="0">
    <w:nsid w:val="11826726"/>
    <w:multiLevelType w:val="hybridMultilevel"/>
    <w:tmpl w:val="DB66647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0" w15:restartNumberingAfterBreak="0">
    <w:nsid w:val="15EF1790"/>
    <w:multiLevelType w:val="hybridMultilevel"/>
    <w:tmpl w:val="395030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15033B4"/>
    <w:multiLevelType w:val="hybridMultilevel"/>
    <w:tmpl w:val="66CE7A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5" w15:restartNumberingAfterBreak="0">
    <w:nsid w:val="2D2A687B"/>
    <w:multiLevelType w:val="hybridMultilevel"/>
    <w:tmpl w:val="A3043E1E"/>
    <w:lvl w:ilvl="0" w:tplc="7AD4A342">
      <w:start w:val="1"/>
      <w:numFmt w:val="decimal"/>
      <w:lvlText w:val="%1."/>
      <w:lvlJc w:val="left"/>
      <w:pPr>
        <w:tabs>
          <w:tab w:val="num" w:pos="420"/>
        </w:tabs>
        <w:ind w:left="420" w:hanging="360"/>
      </w:pPr>
      <w:rPr>
        <w:rFonts w:hint="default"/>
      </w:rPr>
    </w:lvl>
    <w:lvl w:ilvl="1" w:tplc="9AE61968">
      <w:start w:val="1"/>
      <w:numFmt w:val="decimal"/>
      <w:lvlText w:val="%2."/>
      <w:lvlJc w:val="left"/>
      <w:pPr>
        <w:tabs>
          <w:tab w:val="num" w:pos="1140"/>
        </w:tabs>
        <w:ind w:left="1140" w:hanging="360"/>
      </w:pPr>
      <w:rPr>
        <w:rFonts w:hint="default"/>
      </w:rPr>
    </w:lvl>
    <w:lvl w:ilvl="2" w:tplc="0415001B">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26"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7"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8" w15:restartNumberingAfterBreak="0">
    <w:nsid w:val="30347414"/>
    <w:multiLevelType w:val="hybridMultilevel"/>
    <w:tmpl w:val="481230E2"/>
    <w:lvl w:ilvl="0" w:tplc="D9484994">
      <w:start w:val="1"/>
      <w:numFmt w:val="lowerLetter"/>
      <w:lvlText w:val="%1)"/>
      <w:lvlJc w:val="left"/>
      <w:pPr>
        <w:ind w:left="1003" w:hanging="360"/>
      </w:pPr>
      <w:rPr>
        <w:b w:val="0"/>
        <w:color w:val="auto"/>
      </w:r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9" w15:restartNumberingAfterBreak="0">
    <w:nsid w:val="31427FC8"/>
    <w:multiLevelType w:val="hybridMultilevel"/>
    <w:tmpl w:val="03E855B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2BA3A8E"/>
    <w:multiLevelType w:val="hybridMultilevel"/>
    <w:tmpl w:val="24647BB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3"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1A928D8"/>
    <w:multiLevelType w:val="hybridMultilevel"/>
    <w:tmpl w:val="8F7C344E"/>
    <w:lvl w:ilvl="0" w:tplc="0415000F">
      <w:start w:val="1"/>
      <w:numFmt w:val="decimal"/>
      <w:lvlText w:val="%1."/>
      <w:lvlJc w:val="left"/>
      <w:pPr>
        <w:ind w:left="1004" w:hanging="360"/>
      </w:pPr>
    </w:lvl>
    <w:lvl w:ilvl="1" w:tplc="1AA0E3E0">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7" w15:restartNumberingAfterBreak="0">
    <w:nsid w:val="49197B57"/>
    <w:multiLevelType w:val="hybridMultilevel"/>
    <w:tmpl w:val="F6CA4A06"/>
    <w:lvl w:ilvl="0" w:tplc="44A6FF8E">
      <w:start w:val="1"/>
      <w:numFmt w:val="decimal"/>
      <w:lvlText w:val="%1."/>
      <w:lvlJc w:val="left"/>
      <w:pPr>
        <w:tabs>
          <w:tab w:val="num" w:pos="824"/>
        </w:tabs>
        <w:ind w:left="824" w:hanging="360"/>
      </w:pPr>
      <w:rPr>
        <w:rFonts w:hint="default"/>
        <w:b w:val="0"/>
        <w:strike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4D1E423B"/>
    <w:multiLevelType w:val="hybridMultilevel"/>
    <w:tmpl w:val="044AC6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6F14F9"/>
    <w:multiLevelType w:val="hybridMultilevel"/>
    <w:tmpl w:val="F912F27A"/>
    <w:lvl w:ilvl="0" w:tplc="CFD005E2">
      <w:start w:val="1"/>
      <w:numFmt w:val="lowerLetter"/>
      <w:lvlText w:val="%1)"/>
      <w:lvlJc w:val="left"/>
      <w:pPr>
        <w:ind w:left="1003" w:hanging="360"/>
      </w:pPr>
      <w:rPr>
        <w:b w:val="0"/>
      </w:r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0"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2"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3"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4"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58A91BC4"/>
    <w:multiLevelType w:val="hybridMultilevel"/>
    <w:tmpl w:val="A984BA0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023A80"/>
    <w:multiLevelType w:val="hybridMultilevel"/>
    <w:tmpl w:val="1A4416C0"/>
    <w:lvl w:ilvl="0" w:tplc="1F9AC9BE">
      <w:start w:val="1"/>
      <w:numFmt w:val="decimal"/>
      <w:lvlText w:val="%1."/>
      <w:lvlJc w:val="left"/>
      <w:pPr>
        <w:ind w:left="790" w:hanging="4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4D0E86"/>
    <w:multiLevelType w:val="hybridMultilevel"/>
    <w:tmpl w:val="C506ED54"/>
    <w:lvl w:ilvl="0" w:tplc="6610014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9"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0"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1" w15:restartNumberingAfterBreak="0">
    <w:nsid w:val="66127B9B"/>
    <w:multiLevelType w:val="hybridMultilevel"/>
    <w:tmpl w:val="606A1F8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78F198C"/>
    <w:multiLevelType w:val="hybridMultilevel"/>
    <w:tmpl w:val="B792DE6A"/>
    <w:lvl w:ilvl="0" w:tplc="020E2BF8">
      <w:start w:val="1"/>
      <w:numFmt w:val="decimal"/>
      <w:lvlText w:val="%1."/>
      <w:lvlJc w:val="left"/>
      <w:pPr>
        <w:ind w:left="720" w:hanging="360"/>
      </w:pPr>
      <w:rPr>
        <w:rFonts w:asciiTheme="minorHAnsi" w:hAnsiTheme="minorHAnsi" w:cstheme="minorHAnsi"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6FD47871"/>
    <w:multiLevelType w:val="hybridMultilevel"/>
    <w:tmpl w:val="B12A404A"/>
    <w:lvl w:ilvl="0" w:tplc="BCFEE7A4">
      <w:start w:val="6"/>
      <w:numFmt w:val="decimal"/>
      <w:lvlText w:val="%1."/>
      <w:lvlJc w:val="left"/>
      <w:pPr>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556034"/>
    <w:multiLevelType w:val="hybridMultilevel"/>
    <w:tmpl w:val="44363B52"/>
    <w:lvl w:ilvl="0" w:tplc="FFFFFFFF">
      <w:start w:val="1"/>
      <w:numFmt w:val="lowerLetter"/>
      <w:lvlText w:val="%1)"/>
      <w:lvlJc w:val="left"/>
      <w:pPr>
        <w:ind w:left="1004"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6"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57" w15:restartNumberingAfterBreak="0">
    <w:nsid w:val="756B5C15"/>
    <w:multiLevelType w:val="hybridMultilevel"/>
    <w:tmpl w:val="A72AA5CC"/>
    <w:name w:val="WW8Num22"/>
    <w:lvl w:ilvl="0" w:tplc="08D07AA8">
      <w:start w:val="2"/>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766720D2"/>
    <w:multiLevelType w:val="hybridMultilevel"/>
    <w:tmpl w:val="3C3049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E019D6"/>
    <w:multiLevelType w:val="hybridMultilevel"/>
    <w:tmpl w:val="C7A24282"/>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16cid:durableId="1690595245">
    <w:abstractNumId w:val="31"/>
  </w:num>
  <w:num w:numId="2" w16cid:durableId="282270286">
    <w:abstractNumId w:val="0"/>
  </w:num>
  <w:num w:numId="3" w16cid:durableId="141316531">
    <w:abstractNumId w:val="27"/>
  </w:num>
  <w:num w:numId="4" w16cid:durableId="1021518869">
    <w:abstractNumId w:val="36"/>
  </w:num>
  <w:num w:numId="5" w16cid:durableId="1120877858">
    <w:abstractNumId w:val="32"/>
  </w:num>
  <w:num w:numId="6" w16cid:durableId="1053308576">
    <w:abstractNumId w:val="15"/>
  </w:num>
  <w:num w:numId="7" w16cid:durableId="1004361016">
    <w:abstractNumId w:val="19"/>
  </w:num>
  <w:num w:numId="8" w16cid:durableId="213808514">
    <w:abstractNumId w:val="17"/>
  </w:num>
  <w:num w:numId="9" w16cid:durableId="54474973">
    <w:abstractNumId w:val="16"/>
  </w:num>
  <w:num w:numId="10" w16cid:durableId="1235244611">
    <w:abstractNumId w:val="50"/>
  </w:num>
  <w:num w:numId="11" w16cid:durableId="761489220">
    <w:abstractNumId w:val="42"/>
  </w:num>
  <w:num w:numId="12" w16cid:durableId="1216694079">
    <w:abstractNumId w:val="49"/>
  </w:num>
  <w:num w:numId="13" w16cid:durableId="1818452150">
    <w:abstractNumId w:val="41"/>
  </w:num>
  <w:num w:numId="14" w16cid:durableId="262303632">
    <w:abstractNumId w:val="26"/>
  </w:num>
  <w:num w:numId="15" w16cid:durableId="145171829">
    <w:abstractNumId w:val="40"/>
  </w:num>
  <w:num w:numId="16" w16cid:durableId="1306009874">
    <w:abstractNumId w:val="24"/>
  </w:num>
  <w:num w:numId="17" w16cid:durableId="2100131940">
    <w:abstractNumId w:val="43"/>
  </w:num>
  <w:num w:numId="18" w16cid:durableId="1469349659">
    <w:abstractNumId w:val="56"/>
  </w:num>
  <w:num w:numId="19" w16cid:durableId="266432467">
    <w:abstractNumId w:val="44"/>
  </w:num>
  <w:num w:numId="20" w16cid:durableId="120341168">
    <w:abstractNumId w:val="53"/>
  </w:num>
  <w:num w:numId="21" w16cid:durableId="395786177">
    <w:abstractNumId w:val="33"/>
  </w:num>
  <w:num w:numId="22" w16cid:durableId="2105345915">
    <w:abstractNumId w:val="21"/>
  </w:num>
  <w:num w:numId="23" w16cid:durableId="1810781854">
    <w:abstractNumId w:val="48"/>
    <w:lvlOverride w:ilvl="0">
      <w:startOverride w:val="1"/>
    </w:lvlOverride>
  </w:num>
  <w:num w:numId="24" w16cid:durableId="2129935135">
    <w:abstractNumId w:val="35"/>
    <w:lvlOverride w:ilvl="0">
      <w:startOverride w:val="1"/>
    </w:lvlOverride>
  </w:num>
  <w:num w:numId="25" w16cid:durableId="1832982191">
    <w:abstractNumId w:val="23"/>
  </w:num>
  <w:num w:numId="26" w16cid:durableId="2027754183">
    <w:abstractNumId w:val="18"/>
  </w:num>
  <w:num w:numId="27" w16cid:durableId="1719817907">
    <w:abstractNumId w:val="51"/>
  </w:num>
  <w:num w:numId="28" w16cid:durableId="1163280541">
    <w:abstractNumId w:val="25"/>
  </w:num>
  <w:num w:numId="29" w16cid:durableId="1055469332">
    <w:abstractNumId w:val="34"/>
  </w:num>
  <w:num w:numId="30" w16cid:durableId="1233002576">
    <w:abstractNumId w:val="20"/>
  </w:num>
  <w:num w:numId="31" w16cid:durableId="161360334">
    <w:abstractNumId w:val="58"/>
  </w:num>
  <w:num w:numId="32" w16cid:durableId="728454674">
    <w:abstractNumId w:val="59"/>
  </w:num>
  <w:num w:numId="33" w16cid:durableId="675309665">
    <w:abstractNumId w:val="37"/>
  </w:num>
  <w:num w:numId="34" w16cid:durableId="1525439362">
    <w:abstractNumId w:val="22"/>
  </w:num>
  <w:num w:numId="35" w16cid:durableId="767391543">
    <w:abstractNumId w:val="45"/>
  </w:num>
  <w:num w:numId="36" w16cid:durableId="1083064660">
    <w:abstractNumId w:val="39"/>
  </w:num>
  <w:num w:numId="37" w16cid:durableId="762261993">
    <w:abstractNumId w:val="28"/>
  </w:num>
  <w:num w:numId="38" w16cid:durableId="665477763">
    <w:abstractNumId w:val="4"/>
  </w:num>
  <w:num w:numId="39" w16cid:durableId="261885884">
    <w:abstractNumId w:val="38"/>
  </w:num>
  <w:num w:numId="40" w16cid:durableId="1495535678">
    <w:abstractNumId w:val="54"/>
  </w:num>
  <w:num w:numId="41" w16cid:durableId="1530684255">
    <w:abstractNumId w:val="46"/>
  </w:num>
  <w:num w:numId="42" w16cid:durableId="1116025428">
    <w:abstractNumId w:val="52"/>
  </w:num>
  <w:num w:numId="43" w16cid:durableId="201483272">
    <w:abstractNumId w:val="47"/>
  </w:num>
  <w:num w:numId="44" w16cid:durableId="386806751">
    <w:abstractNumId w:val="29"/>
  </w:num>
  <w:num w:numId="45" w16cid:durableId="836842890">
    <w:abstractNumId w:val="30"/>
  </w:num>
  <w:num w:numId="46" w16cid:durableId="43529306">
    <w:abstractNumId w:val="5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A95"/>
    <w:rsid w:val="00003CCD"/>
    <w:rsid w:val="00003D07"/>
    <w:rsid w:val="000048E7"/>
    <w:rsid w:val="00005D51"/>
    <w:rsid w:val="00010CA8"/>
    <w:rsid w:val="00012940"/>
    <w:rsid w:val="0001441D"/>
    <w:rsid w:val="00014E6C"/>
    <w:rsid w:val="00014FAB"/>
    <w:rsid w:val="0001587E"/>
    <w:rsid w:val="000161B1"/>
    <w:rsid w:val="00020D5A"/>
    <w:rsid w:val="000235FD"/>
    <w:rsid w:val="00023765"/>
    <w:rsid w:val="00024FC8"/>
    <w:rsid w:val="00025457"/>
    <w:rsid w:val="00030422"/>
    <w:rsid w:val="000308CB"/>
    <w:rsid w:val="00030A21"/>
    <w:rsid w:val="00030D34"/>
    <w:rsid w:val="000333AF"/>
    <w:rsid w:val="00035B07"/>
    <w:rsid w:val="00037528"/>
    <w:rsid w:val="00042F85"/>
    <w:rsid w:val="00043CEA"/>
    <w:rsid w:val="00043F4B"/>
    <w:rsid w:val="0004416B"/>
    <w:rsid w:val="000441A8"/>
    <w:rsid w:val="00050C18"/>
    <w:rsid w:val="00051DAC"/>
    <w:rsid w:val="00053413"/>
    <w:rsid w:val="00055567"/>
    <w:rsid w:val="00055D93"/>
    <w:rsid w:val="0006189D"/>
    <w:rsid w:val="00063193"/>
    <w:rsid w:val="0006422D"/>
    <w:rsid w:val="00064816"/>
    <w:rsid w:val="000656FC"/>
    <w:rsid w:val="00065E9B"/>
    <w:rsid w:val="00071A0F"/>
    <w:rsid w:val="00071CC8"/>
    <w:rsid w:val="0007469F"/>
    <w:rsid w:val="000810EA"/>
    <w:rsid w:val="00082467"/>
    <w:rsid w:val="00082532"/>
    <w:rsid w:val="00082999"/>
    <w:rsid w:val="00085546"/>
    <w:rsid w:val="000855FD"/>
    <w:rsid w:val="00085956"/>
    <w:rsid w:val="00085C3B"/>
    <w:rsid w:val="00090AD2"/>
    <w:rsid w:val="00092879"/>
    <w:rsid w:val="000945D0"/>
    <w:rsid w:val="00094B6C"/>
    <w:rsid w:val="00097B99"/>
    <w:rsid w:val="000A0A70"/>
    <w:rsid w:val="000A0A8E"/>
    <w:rsid w:val="000A1B5C"/>
    <w:rsid w:val="000A5BAF"/>
    <w:rsid w:val="000A604C"/>
    <w:rsid w:val="000A6A2D"/>
    <w:rsid w:val="000A6A67"/>
    <w:rsid w:val="000A7155"/>
    <w:rsid w:val="000B1CD9"/>
    <w:rsid w:val="000B52D6"/>
    <w:rsid w:val="000B75E5"/>
    <w:rsid w:val="000C1A61"/>
    <w:rsid w:val="000C256B"/>
    <w:rsid w:val="000C5597"/>
    <w:rsid w:val="000C5CB3"/>
    <w:rsid w:val="000D0328"/>
    <w:rsid w:val="000D0366"/>
    <w:rsid w:val="000D1933"/>
    <w:rsid w:val="000D3626"/>
    <w:rsid w:val="000D4246"/>
    <w:rsid w:val="000E37E1"/>
    <w:rsid w:val="000E4F5C"/>
    <w:rsid w:val="000E69EB"/>
    <w:rsid w:val="000F1269"/>
    <w:rsid w:val="000F17B6"/>
    <w:rsid w:val="000F621F"/>
    <w:rsid w:val="000F7B4F"/>
    <w:rsid w:val="00101852"/>
    <w:rsid w:val="00102A95"/>
    <w:rsid w:val="0010381B"/>
    <w:rsid w:val="001038CF"/>
    <w:rsid w:val="00103F12"/>
    <w:rsid w:val="00104B76"/>
    <w:rsid w:val="00104F93"/>
    <w:rsid w:val="001073B5"/>
    <w:rsid w:val="0011130B"/>
    <w:rsid w:val="00111DD3"/>
    <w:rsid w:val="00114012"/>
    <w:rsid w:val="00114695"/>
    <w:rsid w:val="00116E89"/>
    <w:rsid w:val="001172BC"/>
    <w:rsid w:val="00120807"/>
    <w:rsid w:val="00120B4A"/>
    <w:rsid w:val="001214D1"/>
    <w:rsid w:val="001216C6"/>
    <w:rsid w:val="001239E3"/>
    <w:rsid w:val="001263FD"/>
    <w:rsid w:val="00130840"/>
    <w:rsid w:val="00131123"/>
    <w:rsid w:val="00133D7C"/>
    <w:rsid w:val="00134B47"/>
    <w:rsid w:val="00134CC5"/>
    <w:rsid w:val="00135B1B"/>
    <w:rsid w:val="00136BA2"/>
    <w:rsid w:val="00136D1C"/>
    <w:rsid w:val="00142763"/>
    <w:rsid w:val="001430E7"/>
    <w:rsid w:val="00144113"/>
    <w:rsid w:val="00144D56"/>
    <w:rsid w:val="001456AB"/>
    <w:rsid w:val="001554A2"/>
    <w:rsid w:val="00156A37"/>
    <w:rsid w:val="0015734B"/>
    <w:rsid w:val="00163294"/>
    <w:rsid w:val="00163BB5"/>
    <w:rsid w:val="001666B1"/>
    <w:rsid w:val="00166DD9"/>
    <w:rsid w:val="00170AD0"/>
    <w:rsid w:val="00172F06"/>
    <w:rsid w:val="00173A0C"/>
    <w:rsid w:val="001756A2"/>
    <w:rsid w:val="001802AB"/>
    <w:rsid w:val="001846DC"/>
    <w:rsid w:val="001908BA"/>
    <w:rsid w:val="00191855"/>
    <w:rsid w:val="00193C2E"/>
    <w:rsid w:val="00195083"/>
    <w:rsid w:val="00196014"/>
    <w:rsid w:val="001A030C"/>
    <w:rsid w:val="001A0C95"/>
    <w:rsid w:val="001A2355"/>
    <w:rsid w:val="001A2EB1"/>
    <w:rsid w:val="001A5741"/>
    <w:rsid w:val="001B07AF"/>
    <w:rsid w:val="001B16E0"/>
    <w:rsid w:val="001B2022"/>
    <w:rsid w:val="001B2273"/>
    <w:rsid w:val="001B5941"/>
    <w:rsid w:val="001C01D9"/>
    <w:rsid w:val="001C0B2E"/>
    <w:rsid w:val="001C2164"/>
    <w:rsid w:val="001C6D2E"/>
    <w:rsid w:val="001C70B6"/>
    <w:rsid w:val="001C75D5"/>
    <w:rsid w:val="001D1ED4"/>
    <w:rsid w:val="001D2349"/>
    <w:rsid w:val="001D39AB"/>
    <w:rsid w:val="001D3EDD"/>
    <w:rsid w:val="001D4C05"/>
    <w:rsid w:val="001D4FDA"/>
    <w:rsid w:val="001E024C"/>
    <w:rsid w:val="001E0373"/>
    <w:rsid w:val="001E1F3E"/>
    <w:rsid w:val="001E21E9"/>
    <w:rsid w:val="001E2819"/>
    <w:rsid w:val="001E420F"/>
    <w:rsid w:val="001E6126"/>
    <w:rsid w:val="001E7A44"/>
    <w:rsid w:val="001F388F"/>
    <w:rsid w:val="001F3C57"/>
    <w:rsid w:val="001F53C9"/>
    <w:rsid w:val="001F5E1C"/>
    <w:rsid w:val="001F6C09"/>
    <w:rsid w:val="001F747A"/>
    <w:rsid w:val="002037D6"/>
    <w:rsid w:val="00203BFF"/>
    <w:rsid w:val="00206C1E"/>
    <w:rsid w:val="002070DF"/>
    <w:rsid w:val="00210108"/>
    <w:rsid w:val="002115FB"/>
    <w:rsid w:val="00217E35"/>
    <w:rsid w:val="00224818"/>
    <w:rsid w:val="0022736B"/>
    <w:rsid w:val="00227CBC"/>
    <w:rsid w:val="0023622C"/>
    <w:rsid w:val="002362AA"/>
    <w:rsid w:val="00241640"/>
    <w:rsid w:val="00241986"/>
    <w:rsid w:val="002457EA"/>
    <w:rsid w:val="0025344C"/>
    <w:rsid w:val="00255850"/>
    <w:rsid w:val="00257874"/>
    <w:rsid w:val="00257EB6"/>
    <w:rsid w:val="00261277"/>
    <w:rsid w:val="00262746"/>
    <w:rsid w:val="00274C96"/>
    <w:rsid w:val="00277A7F"/>
    <w:rsid w:val="002818FE"/>
    <w:rsid w:val="002925BB"/>
    <w:rsid w:val="0029390B"/>
    <w:rsid w:val="00294881"/>
    <w:rsid w:val="00297326"/>
    <w:rsid w:val="002A224F"/>
    <w:rsid w:val="002A2DAD"/>
    <w:rsid w:val="002A4E9B"/>
    <w:rsid w:val="002A5C5F"/>
    <w:rsid w:val="002A6DCB"/>
    <w:rsid w:val="002B2D99"/>
    <w:rsid w:val="002B5F2C"/>
    <w:rsid w:val="002B641D"/>
    <w:rsid w:val="002B6AA2"/>
    <w:rsid w:val="002B7754"/>
    <w:rsid w:val="002C1393"/>
    <w:rsid w:val="002C2B94"/>
    <w:rsid w:val="002C4310"/>
    <w:rsid w:val="002C52C4"/>
    <w:rsid w:val="002C58B7"/>
    <w:rsid w:val="002C5C8A"/>
    <w:rsid w:val="002C69D3"/>
    <w:rsid w:val="002D0964"/>
    <w:rsid w:val="002D0A2E"/>
    <w:rsid w:val="002D190C"/>
    <w:rsid w:val="002D1BA1"/>
    <w:rsid w:val="002D22C6"/>
    <w:rsid w:val="002D2724"/>
    <w:rsid w:val="002D7056"/>
    <w:rsid w:val="002E353C"/>
    <w:rsid w:val="002E37E5"/>
    <w:rsid w:val="002E4C54"/>
    <w:rsid w:val="002E4F53"/>
    <w:rsid w:val="002F2521"/>
    <w:rsid w:val="002F5727"/>
    <w:rsid w:val="003000AC"/>
    <w:rsid w:val="003009D6"/>
    <w:rsid w:val="003012AD"/>
    <w:rsid w:val="003016FD"/>
    <w:rsid w:val="003026D2"/>
    <w:rsid w:val="00303458"/>
    <w:rsid w:val="0030457B"/>
    <w:rsid w:val="00306E54"/>
    <w:rsid w:val="0031467F"/>
    <w:rsid w:val="00315E6A"/>
    <w:rsid w:val="00315EA7"/>
    <w:rsid w:val="0032221C"/>
    <w:rsid w:val="00325CBC"/>
    <w:rsid w:val="00325D14"/>
    <w:rsid w:val="003269DC"/>
    <w:rsid w:val="003306CC"/>
    <w:rsid w:val="00334B00"/>
    <w:rsid w:val="00335FEC"/>
    <w:rsid w:val="003372E4"/>
    <w:rsid w:val="003372F0"/>
    <w:rsid w:val="00340B31"/>
    <w:rsid w:val="003425E1"/>
    <w:rsid w:val="003441D7"/>
    <w:rsid w:val="00344805"/>
    <w:rsid w:val="00347C19"/>
    <w:rsid w:val="0035052C"/>
    <w:rsid w:val="00350FB4"/>
    <w:rsid w:val="003527D5"/>
    <w:rsid w:val="003600C5"/>
    <w:rsid w:val="00360AA9"/>
    <w:rsid w:val="00363E97"/>
    <w:rsid w:val="00366118"/>
    <w:rsid w:val="00370D66"/>
    <w:rsid w:val="00373821"/>
    <w:rsid w:val="003820A6"/>
    <w:rsid w:val="003827E6"/>
    <w:rsid w:val="003854EA"/>
    <w:rsid w:val="003863FA"/>
    <w:rsid w:val="003977CD"/>
    <w:rsid w:val="003A1C3F"/>
    <w:rsid w:val="003A1EFE"/>
    <w:rsid w:val="003A281B"/>
    <w:rsid w:val="003A411D"/>
    <w:rsid w:val="003A7C26"/>
    <w:rsid w:val="003B0881"/>
    <w:rsid w:val="003B227C"/>
    <w:rsid w:val="003B33D4"/>
    <w:rsid w:val="003B39DD"/>
    <w:rsid w:val="003B5147"/>
    <w:rsid w:val="003B6F10"/>
    <w:rsid w:val="003C10F4"/>
    <w:rsid w:val="003C15EB"/>
    <w:rsid w:val="003C255F"/>
    <w:rsid w:val="003C7DD1"/>
    <w:rsid w:val="003D14FB"/>
    <w:rsid w:val="003D2398"/>
    <w:rsid w:val="003D2DE3"/>
    <w:rsid w:val="003D44FE"/>
    <w:rsid w:val="003D5244"/>
    <w:rsid w:val="003D5A1E"/>
    <w:rsid w:val="003D6BCD"/>
    <w:rsid w:val="003D7DC5"/>
    <w:rsid w:val="003D7F7A"/>
    <w:rsid w:val="003E111C"/>
    <w:rsid w:val="003E4EC8"/>
    <w:rsid w:val="003E53BC"/>
    <w:rsid w:val="003E625E"/>
    <w:rsid w:val="003F0600"/>
    <w:rsid w:val="003F3612"/>
    <w:rsid w:val="003F3BEA"/>
    <w:rsid w:val="003F3D1F"/>
    <w:rsid w:val="003F4522"/>
    <w:rsid w:val="003F49A4"/>
    <w:rsid w:val="003F5DDE"/>
    <w:rsid w:val="003F5FCF"/>
    <w:rsid w:val="003F60C7"/>
    <w:rsid w:val="003F62AD"/>
    <w:rsid w:val="003F7B5C"/>
    <w:rsid w:val="0040352B"/>
    <w:rsid w:val="004035D1"/>
    <w:rsid w:val="004062FE"/>
    <w:rsid w:val="00406334"/>
    <w:rsid w:val="004101BE"/>
    <w:rsid w:val="00413294"/>
    <w:rsid w:val="0041379C"/>
    <w:rsid w:val="004204F2"/>
    <w:rsid w:val="00422B0C"/>
    <w:rsid w:val="00424502"/>
    <w:rsid w:val="00427807"/>
    <w:rsid w:val="00430308"/>
    <w:rsid w:val="00430934"/>
    <w:rsid w:val="00432552"/>
    <w:rsid w:val="00432BEF"/>
    <w:rsid w:val="00434DF6"/>
    <w:rsid w:val="00442E48"/>
    <w:rsid w:val="00442F4D"/>
    <w:rsid w:val="00443034"/>
    <w:rsid w:val="00445111"/>
    <w:rsid w:val="00451E58"/>
    <w:rsid w:val="00451F3F"/>
    <w:rsid w:val="00453A36"/>
    <w:rsid w:val="0045434C"/>
    <w:rsid w:val="00455CD5"/>
    <w:rsid w:val="0045701A"/>
    <w:rsid w:val="00457783"/>
    <w:rsid w:val="00460809"/>
    <w:rsid w:val="00461107"/>
    <w:rsid w:val="00462035"/>
    <w:rsid w:val="00464B6C"/>
    <w:rsid w:val="004672A4"/>
    <w:rsid w:val="00467556"/>
    <w:rsid w:val="0047139F"/>
    <w:rsid w:val="0047331E"/>
    <w:rsid w:val="004744AA"/>
    <w:rsid w:val="004753B5"/>
    <w:rsid w:val="00484B91"/>
    <w:rsid w:val="00487798"/>
    <w:rsid w:val="004878E2"/>
    <w:rsid w:val="00487954"/>
    <w:rsid w:val="00493AA7"/>
    <w:rsid w:val="00495030"/>
    <w:rsid w:val="004A1A27"/>
    <w:rsid w:val="004A44AE"/>
    <w:rsid w:val="004A4ACC"/>
    <w:rsid w:val="004A553C"/>
    <w:rsid w:val="004A7151"/>
    <w:rsid w:val="004A788D"/>
    <w:rsid w:val="004A79C1"/>
    <w:rsid w:val="004B05E0"/>
    <w:rsid w:val="004B09BD"/>
    <w:rsid w:val="004B34FB"/>
    <w:rsid w:val="004B5093"/>
    <w:rsid w:val="004B5BA3"/>
    <w:rsid w:val="004C1F17"/>
    <w:rsid w:val="004C23D8"/>
    <w:rsid w:val="004C39C1"/>
    <w:rsid w:val="004C61C0"/>
    <w:rsid w:val="004C7787"/>
    <w:rsid w:val="004D043D"/>
    <w:rsid w:val="004E0022"/>
    <w:rsid w:val="004E0EBF"/>
    <w:rsid w:val="004E4426"/>
    <w:rsid w:val="004E6CA6"/>
    <w:rsid w:val="004E7D6B"/>
    <w:rsid w:val="004F1592"/>
    <w:rsid w:val="004F3DF4"/>
    <w:rsid w:val="004F3F57"/>
    <w:rsid w:val="004F6F21"/>
    <w:rsid w:val="004F75D5"/>
    <w:rsid w:val="004F7DEE"/>
    <w:rsid w:val="00500EF1"/>
    <w:rsid w:val="00502F9C"/>
    <w:rsid w:val="005100FC"/>
    <w:rsid w:val="0051744B"/>
    <w:rsid w:val="005208A2"/>
    <w:rsid w:val="00522304"/>
    <w:rsid w:val="005230DF"/>
    <w:rsid w:val="0052762C"/>
    <w:rsid w:val="00527E14"/>
    <w:rsid w:val="00532877"/>
    <w:rsid w:val="00532C53"/>
    <w:rsid w:val="00536C2E"/>
    <w:rsid w:val="00543DB8"/>
    <w:rsid w:val="00550D87"/>
    <w:rsid w:val="005515BA"/>
    <w:rsid w:val="0055330C"/>
    <w:rsid w:val="005551EF"/>
    <w:rsid w:val="00555C1D"/>
    <w:rsid w:val="00556BF3"/>
    <w:rsid w:val="00566115"/>
    <w:rsid w:val="005713E4"/>
    <w:rsid w:val="00571A3A"/>
    <w:rsid w:val="00577A8C"/>
    <w:rsid w:val="005817D6"/>
    <w:rsid w:val="005841D2"/>
    <w:rsid w:val="00593C81"/>
    <w:rsid w:val="005955DD"/>
    <w:rsid w:val="005A075B"/>
    <w:rsid w:val="005A4801"/>
    <w:rsid w:val="005A483E"/>
    <w:rsid w:val="005A4EAD"/>
    <w:rsid w:val="005A5646"/>
    <w:rsid w:val="005A5EA2"/>
    <w:rsid w:val="005B63A5"/>
    <w:rsid w:val="005C4A5C"/>
    <w:rsid w:val="005C79E1"/>
    <w:rsid w:val="005D1E35"/>
    <w:rsid w:val="005D39DC"/>
    <w:rsid w:val="005D6F4B"/>
    <w:rsid w:val="005E1134"/>
    <w:rsid w:val="005E1AB8"/>
    <w:rsid w:val="005E328B"/>
    <w:rsid w:val="005E4EA8"/>
    <w:rsid w:val="005E5A3D"/>
    <w:rsid w:val="005F24F4"/>
    <w:rsid w:val="005F2A9E"/>
    <w:rsid w:val="005F3E27"/>
    <w:rsid w:val="005F489F"/>
    <w:rsid w:val="005F7F5C"/>
    <w:rsid w:val="00603668"/>
    <w:rsid w:val="00603D73"/>
    <w:rsid w:val="006043FE"/>
    <w:rsid w:val="00605ECA"/>
    <w:rsid w:val="00606E54"/>
    <w:rsid w:val="00612E69"/>
    <w:rsid w:val="006139FA"/>
    <w:rsid w:val="00613AB6"/>
    <w:rsid w:val="0061450C"/>
    <w:rsid w:val="0061488B"/>
    <w:rsid w:val="00617FD1"/>
    <w:rsid w:val="00626502"/>
    <w:rsid w:val="00630963"/>
    <w:rsid w:val="00630BDD"/>
    <w:rsid w:val="00630E26"/>
    <w:rsid w:val="006312D1"/>
    <w:rsid w:val="00633A8D"/>
    <w:rsid w:val="006349D6"/>
    <w:rsid w:val="00640502"/>
    <w:rsid w:val="006405AA"/>
    <w:rsid w:val="00643D3A"/>
    <w:rsid w:val="00644E01"/>
    <w:rsid w:val="006458FB"/>
    <w:rsid w:val="00646EDB"/>
    <w:rsid w:val="0065153D"/>
    <w:rsid w:val="00651564"/>
    <w:rsid w:val="00651F3E"/>
    <w:rsid w:val="006534B4"/>
    <w:rsid w:val="00662C7F"/>
    <w:rsid w:val="006630F1"/>
    <w:rsid w:val="00663A7F"/>
    <w:rsid w:val="00663FCE"/>
    <w:rsid w:val="00667272"/>
    <w:rsid w:val="0067238C"/>
    <w:rsid w:val="006725A5"/>
    <w:rsid w:val="0067295E"/>
    <w:rsid w:val="00681A13"/>
    <w:rsid w:val="00683210"/>
    <w:rsid w:val="00683DAD"/>
    <w:rsid w:val="00684E95"/>
    <w:rsid w:val="0069111C"/>
    <w:rsid w:val="006918CA"/>
    <w:rsid w:val="006951EF"/>
    <w:rsid w:val="006A0EF8"/>
    <w:rsid w:val="006A2E70"/>
    <w:rsid w:val="006A4ABC"/>
    <w:rsid w:val="006A51D7"/>
    <w:rsid w:val="006A6589"/>
    <w:rsid w:val="006B0144"/>
    <w:rsid w:val="006B07D6"/>
    <w:rsid w:val="006B0B5C"/>
    <w:rsid w:val="006B1224"/>
    <w:rsid w:val="006B2AC4"/>
    <w:rsid w:val="006B73B1"/>
    <w:rsid w:val="006C2689"/>
    <w:rsid w:val="006C28B8"/>
    <w:rsid w:val="006C66F9"/>
    <w:rsid w:val="006D2961"/>
    <w:rsid w:val="006D3817"/>
    <w:rsid w:val="006D5268"/>
    <w:rsid w:val="006D5856"/>
    <w:rsid w:val="006D6047"/>
    <w:rsid w:val="006D7779"/>
    <w:rsid w:val="006E185E"/>
    <w:rsid w:val="006E6BA6"/>
    <w:rsid w:val="006F10F6"/>
    <w:rsid w:val="006F688B"/>
    <w:rsid w:val="00700E2B"/>
    <w:rsid w:val="0070245F"/>
    <w:rsid w:val="00703165"/>
    <w:rsid w:val="0070359E"/>
    <w:rsid w:val="007046D0"/>
    <w:rsid w:val="00714290"/>
    <w:rsid w:val="00714838"/>
    <w:rsid w:val="00715A5D"/>
    <w:rsid w:val="00717547"/>
    <w:rsid w:val="00725CBA"/>
    <w:rsid w:val="00725FE1"/>
    <w:rsid w:val="0072609C"/>
    <w:rsid w:val="0073020B"/>
    <w:rsid w:val="00731805"/>
    <w:rsid w:val="00732C08"/>
    <w:rsid w:val="007343C7"/>
    <w:rsid w:val="00734BCB"/>
    <w:rsid w:val="00734D40"/>
    <w:rsid w:val="00737706"/>
    <w:rsid w:val="00746CC6"/>
    <w:rsid w:val="00750B47"/>
    <w:rsid w:val="007511BF"/>
    <w:rsid w:val="00751417"/>
    <w:rsid w:val="0075426C"/>
    <w:rsid w:val="007546DE"/>
    <w:rsid w:val="00757504"/>
    <w:rsid w:val="00761BE8"/>
    <w:rsid w:val="00761DAD"/>
    <w:rsid w:val="00762D0F"/>
    <w:rsid w:val="0076387D"/>
    <w:rsid w:val="0076789F"/>
    <w:rsid w:val="007706AB"/>
    <w:rsid w:val="00772B55"/>
    <w:rsid w:val="0077531D"/>
    <w:rsid w:val="007801FC"/>
    <w:rsid w:val="007809C3"/>
    <w:rsid w:val="00780E90"/>
    <w:rsid w:val="007818DB"/>
    <w:rsid w:val="007832D9"/>
    <w:rsid w:val="00785EBF"/>
    <w:rsid w:val="00787063"/>
    <w:rsid w:val="00787507"/>
    <w:rsid w:val="00787678"/>
    <w:rsid w:val="00790266"/>
    <w:rsid w:val="00792CCC"/>
    <w:rsid w:val="00795E54"/>
    <w:rsid w:val="00795FDE"/>
    <w:rsid w:val="00796459"/>
    <w:rsid w:val="007A26EB"/>
    <w:rsid w:val="007A3816"/>
    <w:rsid w:val="007A445D"/>
    <w:rsid w:val="007A4F0A"/>
    <w:rsid w:val="007A659F"/>
    <w:rsid w:val="007B1576"/>
    <w:rsid w:val="007B1E54"/>
    <w:rsid w:val="007B54BB"/>
    <w:rsid w:val="007C18FA"/>
    <w:rsid w:val="007C1B82"/>
    <w:rsid w:val="007C2A44"/>
    <w:rsid w:val="007D0175"/>
    <w:rsid w:val="007D0B99"/>
    <w:rsid w:val="007D20A0"/>
    <w:rsid w:val="007D2F94"/>
    <w:rsid w:val="007D6070"/>
    <w:rsid w:val="007D65AA"/>
    <w:rsid w:val="007E34E7"/>
    <w:rsid w:val="007E4512"/>
    <w:rsid w:val="007E5437"/>
    <w:rsid w:val="007E5904"/>
    <w:rsid w:val="007E7587"/>
    <w:rsid w:val="007F05B7"/>
    <w:rsid w:val="007F0B27"/>
    <w:rsid w:val="007F4160"/>
    <w:rsid w:val="007F7B72"/>
    <w:rsid w:val="007F7FBF"/>
    <w:rsid w:val="0080135C"/>
    <w:rsid w:val="00801FFE"/>
    <w:rsid w:val="00802231"/>
    <w:rsid w:val="008041F3"/>
    <w:rsid w:val="0080654B"/>
    <w:rsid w:val="00811A35"/>
    <w:rsid w:val="008145E7"/>
    <w:rsid w:val="00816D42"/>
    <w:rsid w:val="00820C77"/>
    <w:rsid w:val="0082432F"/>
    <w:rsid w:val="008245A7"/>
    <w:rsid w:val="00824864"/>
    <w:rsid w:val="0082754A"/>
    <w:rsid w:val="008275BD"/>
    <w:rsid w:val="008303F7"/>
    <w:rsid w:val="00833643"/>
    <w:rsid w:val="00833EC9"/>
    <w:rsid w:val="0083598B"/>
    <w:rsid w:val="0083727E"/>
    <w:rsid w:val="00837686"/>
    <w:rsid w:val="008404EC"/>
    <w:rsid w:val="00840F2B"/>
    <w:rsid w:val="00844161"/>
    <w:rsid w:val="00844C8C"/>
    <w:rsid w:val="00846589"/>
    <w:rsid w:val="00854FDA"/>
    <w:rsid w:val="00857326"/>
    <w:rsid w:val="00861827"/>
    <w:rsid w:val="00870029"/>
    <w:rsid w:val="00870402"/>
    <w:rsid w:val="008718B4"/>
    <w:rsid w:val="00871F1D"/>
    <w:rsid w:val="0087460F"/>
    <w:rsid w:val="00883334"/>
    <w:rsid w:val="0088435C"/>
    <w:rsid w:val="008846FC"/>
    <w:rsid w:val="00884A55"/>
    <w:rsid w:val="0088577F"/>
    <w:rsid w:val="00886806"/>
    <w:rsid w:val="00886BD4"/>
    <w:rsid w:val="00893405"/>
    <w:rsid w:val="00895AC5"/>
    <w:rsid w:val="008960DD"/>
    <w:rsid w:val="00896ACA"/>
    <w:rsid w:val="008A0008"/>
    <w:rsid w:val="008A5002"/>
    <w:rsid w:val="008A6339"/>
    <w:rsid w:val="008A7A1C"/>
    <w:rsid w:val="008B4617"/>
    <w:rsid w:val="008B5EA7"/>
    <w:rsid w:val="008B73E0"/>
    <w:rsid w:val="008B7D6E"/>
    <w:rsid w:val="008C147A"/>
    <w:rsid w:val="008C341E"/>
    <w:rsid w:val="008D19CC"/>
    <w:rsid w:val="008D2A75"/>
    <w:rsid w:val="008D39CA"/>
    <w:rsid w:val="008D4261"/>
    <w:rsid w:val="008E53CF"/>
    <w:rsid w:val="008E5BA5"/>
    <w:rsid w:val="008E5C9E"/>
    <w:rsid w:val="008F0CC0"/>
    <w:rsid w:val="008F2AD8"/>
    <w:rsid w:val="008F4634"/>
    <w:rsid w:val="008F57A1"/>
    <w:rsid w:val="00900183"/>
    <w:rsid w:val="00903DAC"/>
    <w:rsid w:val="00906D6E"/>
    <w:rsid w:val="00910006"/>
    <w:rsid w:val="00913782"/>
    <w:rsid w:val="0091389C"/>
    <w:rsid w:val="0091489A"/>
    <w:rsid w:val="00914936"/>
    <w:rsid w:val="00915487"/>
    <w:rsid w:val="00920CD2"/>
    <w:rsid w:val="009210F8"/>
    <w:rsid w:val="00925D04"/>
    <w:rsid w:val="00926FF0"/>
    <w:rsid w:val="00927B56"/>
    <w:rsid w:val="00931387"/>
    <w:rsid w:val="009326FA"/>
    <w:rsid w:val="009335C6"/>
    <w:rsid w:val="00935313"/>
    <w:rsid w:val="009365E8"/>
    <w:rsid w:val="00936ECC"/>
    <w:rsid w:val="00940B89"/>
    <w:rsid w:val="00940F5A"/>
    <w:rsid w:val="00942247"/>
    <w:rsid w:val="00943B1C"/>
    <w:rsid w:val="00943F6E"/>
    <w:rsid w:val="009457E2"/>
    <w:rsid w:val="009464C5"/>
    <w:rsid w:val="00946A72"/>
    <w:rsid w:val="00952504"/>
    <w:rsid w:val="0095380B"/>
    <w:rsid w:val="00953D2E"/>
    <w:rsid w:val="009557C5"/>
    <w:rsid w:val="00961FC9"/>
    <w:rsid w:val="00963DFA"/>
    <w:rsid w:val="009643F0"/>
    <w:rsid w:val="00967110"/>
    <w:rsid w:val="00970756"/>
    <w:rsid w:val="00973C59"/>
    <w:rsid w:val="00974817"/>
    <w:rsid w:val="009770F1"/>
    <w:rsid w:val="00982151"/>
    <w:rsid w:val="0098315B"/>
    <w:rsid w:val="00985931"/>
    <w:rsid w:val="0098770B"/>
    <w:rsid w:val="00990E6F"/>
    <w:rsid w:val="009916B7"/>
    <w:rsid w:val="00993D2C"/>
    <w:rsid w:val="00993D4C"/>
    <w:rsid w:val="00997177"/>
    <w:rsid w:val="00997FC0"/>
    <w:rsid w:val="009A0296"/>
    <w:rsid w:val="009A145C"/>
    <w:rsid w:val="009A3635"/>
    <w:rsid w:val="009A528D"/>
    <w:rsid w:val="009A5714"/>
    <w:rsid w:val="009A6E69"/>
    <w:rsid w:val="009A70DB"/>
    <w:rsid w:val="009B0E26"/>
    <w:rsid w:val="009B36C6"/>
    <w:rsid w:val="009B3D3A"/>
    <w:rsid w:val="009B3E6D"/>
    <w:rsid w:val="009B5C1E"/>
    <w:rsid w:val="009B7791"/>
    <w:rsid w:val="009B79A8"/>
    <w:rsid w:val="009C08BA"/>
    <w:rsid w:val="009C0BDB"/>
    <w:rsid w:val="009C1070"/>
    <w:rsid w:val="009C1CD9"/>
    <w:rsid w:val="009C261D"/>
    <w:rsid w:val="009C2653"/>
    <w:rsid w:val="009C4657"/>
    <w:rsid w:val="009C67AD"/>
    <w:rsid w:val="009C6ED2"/>
    <w:rsid w:val="009D2AEC"/>
    <w:rsid w:val="009D4D0B"/>
    <w:rsid w:val="009D51A3"/>
    <w:rsid w:val="009E0070"/>
    <w:rsid w:val="009E25F6"/>
    <w:rsid w:val="009E2FAF"/>
    <w:rsid w:val="009E317E"/>
    <w:rsid w:val="009E5407"/>
    <w:rsid w:val="009E7901"/>
    <w:rsid w:val="009F0293"/>
    <w:rsid w:val="009F08B3"/>
    <w:rsid w:val="009F3DA2"/>
    <w:rsid w:val="009F4BB9"/>
    <w:rsid w:val="009F63D9"/>
    <w:rsid w:val="009F6DB9"/>
    <w:rsid w:val="009F7FEC"/>
    <w:rsid w:val="00A004B7"/>
    <w:rsid w:val="00A0360E"/>
    <w:rsid w:val="00A04BB6"/>
    <w:rsid w:val="00A12364"/>
    <w:rsid w:val="00A12B9E"/>
    <w:rsid w:val="00A157FD"/>
    <w:rsid w:val="00A17BCA"/>
    <w:rsid w:val="00A239C0"/>
    <w:rsid w:val="00A23EA4"/>
    <w:rsid w:val="00A25A08"/>
    <w:rsid w:val="00A2782B"/>
    <w:rsid w:val="00A31623"/>
    <w:rsid w:val="00A32501"/>
    <w:rsid w:val="00A3294F"/>
    <w:rsid w:val="00A37320"/>
    <w:rsid w:val="00A37812"/>
    <w:rsid w:val="00A40F7B"/>
    <w:rsid w:val="00A44880"/>
    <w:rsid w:val="00A46A92"/>
    <w:rsid w:val="00A519E5"/>
    <w:rsid w:val="00A53F9A"/>
    <w:rsid w:val="00A56063"/>
    <w:rsid w:val="00A60149"/>
    <w:rsid w:val="00A64960"/>
    <w:rsid w:val="00A676EB"/>
    <w:rsid w:val="00A720E0"/>
    <w:rsid w:val="00A737C0"/>
    <w:rsid w:val="00A74423"/>
    <w:rsid w:val="00A748DD"/>
    <w:rsid w:val="00A75C81"/>
    <w:rsid w:val="00A80362"/>
    <w:rsid w:val="00A91275"/>
    <w:rsid w:val="00A9241E"/>
    <w:rsid w:val="00A96B95"/>
    <w:rsid w:val="00AA1CD7"/>
    <w:rsid w:val="00AA27E2"/>
    <w:rsid w:val="00AA2E5A"/>
    <w:rsid w:val="00AA3078"/>
    <w:rsid w:val="00AA527D"/>
    <w:rsid w:val="00AA5A61"/>
    <w:rsid w:val="00AA5E50"/>
    <w:rsid w:val="00AA6E0D"/>
    <w:rsid w:val="00AB2A0B"/>
    <w:rsid w:val="00AB2EB1"/>
    <w:rsid w:val="00AB56A4"/>
    <w:rsid w:val="00AB5F28"/>
    <w:rsid w:val="00AC0F6B"/>
    <w:rsid w:val="00AC3A41"/>
    <w:rsid w:val="00AC461D"/>
    <w:rsid w:val="00AC4E94"/>
    <w:rsid w:val="00AC7A31"/>
    <w:rsid w:val="00AD5C29"/>
    <w:rsid w:val="00AD60FD"/>
    <w:rsid w:val="00AD637F"/>
    <w:rsid w:val="00AD781D"/>
    <w:rsid w:val="00AE0243"/>
    <w:rsid w:val="00AF2B97"/>
    <w:rsid w:val="00AF4C3E"/>
    <w:rsid w:val="00AF6E8D"/>
    <w:rsid w:val="00AF712C"/>
    <w:rsid w:val="00B02495"/>
    <w:rsid w:val="00B05F9B"/>
    <w:rsid w:val="00B06375"/>
    <w:rsid w:val="00B12009"/>
    <w:rsid w:val="00B13B95"/>
    <w:rsid w:val="00B141A7"/>
    <w:rsid w:val="00B14FBF"/>
    <w:rsid w:val="00B174EC"/>
    <w:rsid w:val="00B17EE4"/>
    <w:rsid w:val="00B20ECB"/>
    <w:rsid w:val="00B24DC2"/>
    <w:rsid w:val="00B311CF"/>
    <w:rsid w:val="00B328EA"/>
    <w:rsid w:val="00B341E3"/>
    <w:rsid w:val="00B369AD"/>
    <w:rsid w:val="00B4081A"/>
    <w:rsid w:val="00B44640"/>
    <w:rsid w:val="00B4516D"/>
    <w:rsid w:val="00B454D7"/>
    <w:rsid w:val="00B45C4E"/>
    <w:rsid w:val="00B46C5E"/>
    <w:rsid w:val="00B54B09"/>
    <w:rsid w:val="00B553EF"/>
    <w:rsid w:val="00B57516"/>
    <w:rsid w:val="00B57ECC"/>
    <w:rsid w:val="00B64832"/>
    <w:rsid w:val="00B64EC2"/>
    <w:rsid w:val="00B66485"/>
    <w:rsid w:val="00B70920"/>
    <w:rsid w:val="00B70FD9"/>
    <w:rsid w:val="00B73459"/>
    <w:rsid w:val="00B734BD"/>
    <w:rsid w:val="00B77FB8"/>
    <w:rsid w:val="00B82D1B"/>
    <w:rsid w:val="00B8432C"/>
    <w:rsid w:val="00B8456E"/>
    <w:rsid w:val="00B861CE"/>
    <w:rsid w:val="00B8674D"/>
    <w:rsid w:val="00B87492"/>
    <w:rsid w:val="00B90235"/>
    <w:rsid w:val="00B95180"/>
    <w:rsid w:val="00B9641A"/>
    <w:rsid w:val="00BA05E2"/>
    <w:rsid w:val="00BA221C"/>
    <w:rsid w:val="00BA3B14"/>
    <w:rsid w:val="00BA455D"/>
    <w:rsid w:val="00BA4934"/>
    <w:rsid w:val="00BB0136"/>
    <w:rsid w:val="00BB0AB8"/>
    <w:rsid w:val="00BB1904"/>
    <w:rsid w:val="00BB6EF7"/>
    <w:rsid w:val="00BC710A"/>
    <w:rsid w:val="00BC7DA5"/>
    <w:rsid w:val="00BD2556"/>
    <w:rsid w:val="00BD42FA"/>
    <w:rsid w:val="00BD4649"/>
    <w:rsid w:val="00BD7186"/>
    <w:rsid w:val="00BE0019"/>
    <w:rsid w:val="00BE161D"/>
    <w:rsid w:val="00BE27BD"/>
    <w:rsid w:val="00BE3539"/>
    <w:rsid w:val="00BE35F2"/>
    <w:rsid w:val="00BF22ED"/>
    <w:rsid w:val="00BF2650"/>
    <w:rsid w:val="00BF36A2"/>
    <w:rsid w:val="00BF3B24"/>
    <w:rsid w:val="00BF75C2"/>
    <w:rsid w:val="00C03BA1"/>
    <w:rsid w:val="00C06AD1"/>
    <w:rsid w:val="00C107D8"/>
    <w:rsid w:val="00C1269F"/>
    <w:rsid w:val="00C14A20"/>
    <w:rsid w:val="00C1523B"/>
    <w:rsid w:val="00C22A66"/>
    <w:rsid w:val="00C247D4"/>
    <w:rsid w:val="00C26BFE"/>
    <w:rsid w:val="00C27216"/>
    <w:rsid w:val="00C32C26"/>
    <w:rsid w:val="00C33089"/>
    <w:rsid w:val="00C33B04"/>
    <w:rsid w:val="00C33B7F"/>
    <w:rsid w:val="00C34CFB"/>
    <w:rsid w:val="00C35F4F"/>
    <w:rsid w:val="00C36D37"/>
    <w:rsid w:val="00C42102"/>
    <w:rsid w:val="00C43C14"/>
    <w:rsid w:val="00C4528D"/>
    <w:rsid w:val="00C53C28"/>
    <w:rsid w:val="00C57DCA"/>
    <w:rsid w:val="00C6724F"/>
    <w:rsid w:val="00C71676"/>
    <w:rsid w:val="00C72978"/>
    <w:rsid w:val="00C75B67"/>
    <w:rsid w:val="00C75D5B"/>
    <w:rsid w:val="00C763D8"/>
    <w:rsid w:val="00C772CD"/>
    <w:rsid w:val="00C7782E"/>
    <w:rsid w:val="00C82B40"/>
    <w:rsid w:val="00C84695"/>
    <w:rsid w:val="00C84F96"/>
    <w:rsid w:val="00C8739C"/>
    <w:rsid w:val="00C9272A"/>
    <w:rsid w:val="00C9326F"/>
    <w:rsid w:val="00C93CE1"/>
    <w:rsid w:val="00C94862"/>
    <w:rsid w:val="00C97274"/>
    <w:rsid w:val="00CA0281"/>
    <w:rsid w:val="00CA0E76"/>
    <w:rsid w:val="00CA5248"/>
    <w:rsid w:val="00CA5767"/>
    <w:rsid w:val="00CA5D9B"/>
    <w:rsid w:val="00CA797A"/>
    <w:rsid w:val="00CB0C4D"/>
    <w:rsid w:val="00CB169B"/>
    <w:rsid w:val="00CB1F1F"/>
    <w:rsid w:val="00CB29B7"/>
    <w:rsid w:val="00CB375C"/>
    <w:rsid w:val="00CB391C"/>
    <w:rsid w:val="00CB6401"/>
    <w:rsid w:val="00CB69EE"/>
    <w:rsid w:val="00CB7713"/>
    <w:rsid w:val="00CB7EF9"/>
    <w:rsid w:val="00CC0792"/>
    <w:rsid w:val="00CC0E16"/>
    <w:rsid w:val="00CC1485"/>
    <w:rsid w:val="00CC14B6"/>
    <w:rsid w:val="00CC171F"/>
    <w:rsid w:val="00CC279A"/>
    <w:rsid w:val="00CC49E9"/>
    <w:rsid w:val="00CC574B"/>
    <w:rsid w:val="00CC5A7C"/>
    <w:rsid w:val="00CD4590"/>
    <w:rsid w:val="00CE00F9"/>
    <w:rsid w:val="00CE7B64"/>
    <w:rsid w:val="00CF4DBF"/>
    <w:rsid w:val="00CF7810"/>
    <w:rsid w:val="00D006AB"/>
    <w:rsid w:val="00D06A4D"/>
    <w:rsid w:val="00D1049D"/>
    <w:rsid w:val="00D110C6"/>
    <w:rsid w:val="00D11A5F"/>
    <w:rsid w:val="00D1349A"/>
    <w:rsid w:val="00D143BD"/>
    <w:rsid w:val="00D1486F"/>
    <w:rsid w:val="00D14E41"/>
    <w:rsid w:val="00D16B76"/>
    <w:rsid w:val="00D172FF"/>
    <w:rsid w:val="00D17D55"/>
    <w:rsid w:val="00D2124C"/>
    <w:rsid w:val="00D24FD2"/>
    <w:rsid w:val="00D25A3B"/>
    <w:rsid w:val="00D25BB5"/>
    <w:rsid w:val="00D275E1"/>
    <w:rsid w:val="00D3016A"/>
    <w:rsid w:val="00D31B4F"/>
    <w:rsid w:val="00D33311"/>
    <w:rsid w:val="00D37996"/>
    <w:rsid w:val="00D37F9B"/>
    <w:rsid w:val="00D4014F"/>
    <w:rsid w:val="00D45B6F"/>
    <w:rsid w:val="00D45D35"/>
    <w:rsid w:val="00D46709"/>
    <w:rsid w:val="00D537A4"/>
    <w:rsid w:val="00D538F9"/>
    <w:rsid w:val="00D54566"/>
    <w:rsid w:val="00D5473B"/>
    <w:rsid w:val="00D56AAD"/>
    <w:rsid w:val="00D578C3"/>
    <w:rsid w:val="00D60F50"/>
    <w:rsid w:val="00D61488"/>
    <w:rsid w:val="00D635B6"/>
    <w:rsid w:val="00D6652D"/>
    <w:rsid w:val="00D66C7E"/>
    <w:rsid w:val="00D6793E"/>
    <w:rsid w:val="00D67C68"/>
    <w:rsid w:val="00D71F33"/>
    <w:rsid w:val="00D73635"/>
    <w:rsid w:val="00D7366A"/>
    <w:rsid w:val="00D74D02"/>
    <w:rsid w:val="00D74F2C"/>
    <w:rsid w:val="00D76726"/>
    <w:rsid w:val="00D76C8B"/>
    <w:rsid w:val="00D82C28"/>
    <w:rsid w:val="00D85934"/>
    <w:rsid w:val="00D909BB"/>
    <w:rsid w:val="00D90C7D"/>
    <w:rsid w:val="00D911EC"/>
    <w:rsid w:val="00D91A16"/>
    <w:rsid w:val="00D91F5C"/>
    <w:rsid w:val="00D96F99"/>
    <w:rsid w:val="00DA16C2"/>
    <w:rsid w:val="00DA1B98"/>
    <w:rsid w:val="00DA2E0F"/>
    <w:rsid w:val="00DA689A"/>
    <w:rsid w:val="00DB15A3"/>
    <w:rsid w:val="00DB1CF0"/>
    <w:rsid w:val="00DB2114"/>
    <w:rsid w:val="00DB22B8"/>
    <w:rsid w:val="00DB2F88"/>
    <w:rsid w:val="00DB625E"/>
    <w:rsid w:val="00DC08B6"/>
    <w:rsid w:val="00DC6273"/>
    <w:rsid w:val="00DD1BBD"/>
    <w:rsid w:val="00DD1C33"/>
    <w:rsid w:val="00DD289B"/>
    <w:rsid w:val="00DD3FFB"/>
    <w:rsid w:val="00DE0537"/>
    <w:rsid w:val="00DE5B83"/>
    <w:rsid w:val="00DF32DB"/>
    <w:rsid w:val="00DF34C3"/>
    <w:rsid w:val="00DF3947"/>
    <w:rsid w:val="00E00BEC"/>
    <w:rsid w:val="00E011B6"/>
    <w:rsid w:val="00E1160A"/>
    <w:rsid w:val="00E1546D"/>
    <w:rsid w:val="00E15F3E"/>
    <w:rsid w:val="00E20BF2"/>
    <w:rsid w:val="00E22AD1"/>
    <w:rsid w:val="00E332CA"/>
    <w:rsid w:val="00E3432D"/>
    <w:rsid w:val="00E354E0"/>
    <w:rsid w:val="00E36FE0"/>
    <w:rsid w:val="00E41E37"/>
    <w:rsid w:val="00E4344A"/>
    <w:rsid w:val="00E50043"/>
    <w:rsid w:val="00E50062"/>
    <w:rsid w:val="00E51F59"/>
    <w:rsid w:val="00E53FEF"/>
    <w:rsid w:val="00E5551F"/>
    <w:rsid w:val="00E560B3"/>
    <w:rsid w:val="00E60BB5"/>
    <w:rsid w:val="00E6104D"/>
    <w:rsid w:val="00E6316F"/>
    <w:rsid w:val="00E64940"/>
    <w:rsid w:val="00E6637F"/>
    <w:rsid w:val="00E73983"/>
    <w:rsid w:val="00E740A6"/>
    <w:rsid w:val="00E74DBA"/>
    <w:rsid w:val="00E767C0"/>
    <w:rsid w:val="00E76BFC"/>
    <w:rsid w:val="00E7711D"/>
    <w:rsid w:val="00E83854"/>
    <w:rsid w:val="00E84D70"/>
    <w:rsid w:val="00E8538E"/>
    <w:rsid w:val="00E87AE2"/>
    <w:rsid w:val="00E90F66"/>
    <w:rsid w:val="00E94322"/>
    <w:rsid w:val="00E9482E"/>
    <w:rsid w:val="00E94E24"/>
    <w:rsid w:val="00E953DC"/>
    <w:rsid w:val="00E95E09"/>
    <w:rsid w:val="00EA4835"/>
    <w:rsid w:val="00EA5F62"/>
    <w:rsid w:val="00EA70C6"/>
    <w:rsid w:val="00EA7161"/>
    <w:rsid w:val="00EB0A92"/>
    <w:rsid w:val="00EB1EF8"/>
    <w:rsid w:val="00EB2A04"/>
    <w:rsid w:val="00EB3DF0"/>
    <w:rsid w:val="00EB636B"/>
    <w:rsid w:val="00EC20CA"/>
    <w:rsid w:val="00EC6A7D"/>
    <w:rsid w:val="00EC70ED"/>
    <w:rsid w:val="00EC7992"/>
    <w:rsid w:val="00ED097F"/>
    <w:rsid w:val="00ED0CBB"/>
    <w:rsid w:val="00ED2F1E"/>
    <w:rsid w:val="00ED4E59"/>
    <w:rsid w:val="00ED4F73"/>
    <w:rsid w:val="00ED676D"/>
    <w:rsid w:val="00ED775C"/>
    <w:rsid w:val="00EE11ED"/>
    <w:rsid w:val="00EE2C3E"/>
    <w:rsid w:val="00EE305E"/>
    <w:rsid w:val="00EE4AFE"/>
    <w:rsid w:val="00EF14B9"/>
    <w:rsid w:val="00EF1870"/>
    <w:rsid w:val="00EF5817"/>
    <w:rsid w:val="00EF5F0E"/>
    <w:rsid w:val="00F005E8"/>
    <w:rsid w:val="00F05704"/>
    <w:rsid w:val="00F101C4"/>
    <w:rsid w:val="00F12202"/>
    <w:rsid w:val="00F1653D"/>
    <w:rsid w:val="00F16B93"/>
    <w:rsid w:val="00F20087"/>
    <w:rsid w:val="00F2181A"/>
    <w:rsid w:val="00F21A38"/>
    <w:rsid w:val="00F21D89"/>
    <w:rsid w:val="00F223D2"/>
    <w:rsid w:val="00F224B1"/>
    <w:rsid w:val="00F22830"/>
    <w:rsid w:val="00F22A2E"/>
    <w:rsid w:val="00F23323"/>
    <w:rsid w:val="00F24960"/>
    <w:rsid w:val="00F24D7F"/>
    <w:rsid w:val="00F24E59"/>
    <w:rsid w:val="00F25D0D"/>
    <w:rsid w:val="00F27825"/>
    <w:rsid w:val="00F3060F"/>
    <w:rsid w:val="00F307A8"/>
    <w:rsid w:val="00F31594"/>
    <w:rsid w:val="00F32529"/>
    <w:rsid w:val="00F3261F"/>
    <w:rsid w:val="00F33E57"/>
    <w:rsid w:val="00F36526"/>
    <w:rsid w:val="00F37A35"/>
    <w:rsid w:val="00F4266A"/>
    <w:rsid w:val="00F4432F"/>
    <w:rsid w:val="00F47831"/>
    <w:rsid w:val="00F53109"/>
    <w:rsid w:val="00F53AD5"/>
    <w:rsid w:val="00F53CBF"/>
    <w:rsid w:val="00F54DDB"/>
    <w:rsid w:val="00F56DFB"/>
    <w:rsid w:val="00F57681"/>
    <w:rsid w:val="00F60022"/>
    <w:rsid w:val="00F61109"/>
    <w:rsid w:val="00F64CB1"/>
    <w:rsid w:val="00F66ADC"/>
    <w:rsid w:val="00F66D77"/>
    <w:rsid w:val="00F679DC"/>
    <w:rsid w:val="00F71A4C"/>
    <w:rsid w:val="00F77A41"/>
    <w:rsid w:val="00F81B62"/>
    <w:rsid w:val="00F83CD0"/>
    <w:rsid w:val="00F85C96"/>
    <w:rsid w:val="00F85D2B"/>
    <w:rsid w:val="00F85EFB"/>
    <w:rsid w:val="00F91624"/>
    <w:rsid w:val="00F92F34"/>
    <w:rsid w:val="00F93A1E"/>
    <w:rsid w:val="00F94F0B"/>
    <w:rsid w:val="00F956B7"/>
    <w:rsid w:val="00F967B6"/>
    <w:rsid w:val="00F96F4E"/>
    <w:rsid w:val="00FA1A6F"/>
    <w:rsid w:val="00FA209A"/>
    <w:rsid w:val="00FA2446"/>
    <w:rsid w:val="00FA2AAA"/>
    <w:rsid w:val="00FA2B2B"/>
    <w:rsid w:val="00FB1680"/>
    <w:rsid w:val="00FB4DEC"/>
    <w:rsid w:val="00FB5E29"/>
    <w:rsid w:val="00FC109C"/>
    <w:rsid w:val="00FC3238"/>
    <w:rsid w:val="00FD0BAA"/>
    <w:rsid w:val="00FD3368"/>
    <w:rsid w:val="00FD40C6"/>
    <w:rsid w:val="00FD428D"/>
    <w:rsid w:val="00FD5E0D"/>
    <w:rsid w:val="00FD72C5"/>
    <w:rsid w:val="00FD7766"/>
    <w:rsid w:val="00FD79C5"/>
    <w:rsid w:val="00FE0452"/>
    <w:rsid w:val="00FE3C00"/>
    <w:rsid w:val="00FE3D05"/>
    <w:rsid w:val="00FF42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068A0"/>
  <w15:docId w15:val="{3BAA576C-4182-45E5-82A8-F0FBCDC2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97A"/>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uiPriority w:val="99"/>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aliases w:val="normalny tekst,L1,Akapit z listą5,wypunktowanie,CW_Lista,Numerowanie,Akapit z listą BS,sw tekst,Wypunktowanie,Adresat stanowisko,Normal,Akapit z listą3,Akapit z listą31,Normal2,Nagłowek 3,Preambuła,Dot pt,F5 List Paragraph,Recommendation"/>
    <w:basedOn w:val="Normalny"/>
    <w:link w:val="AkapitzlistZnak"/>
    <w:qFormat/>
    <w:rsid w:val="009D51A3"/>
    <w:pPr>
      <w:ind w:left="720"/>
      <w:contextualSpacing/>
    </w:pPr>
  </w:style>
  <w:style w:type="paragraph" w:styleId="Bezodstpw">
    <w:name w:val="No Spacing"/>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1"/>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aliases w:val=" Znak Znak Znak, Znak Znak Znak Znak Znak Znak"/>
    <w:basedOn w:val="Normalny"/>
    <w:link w:val="NormalnyWebZnak"/>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2"/>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17"/>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3"/>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4"/>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5"/>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6"/>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7"/>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8"/>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16"/>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9"/>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0"/>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1"/>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12"/>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13"/>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14"/>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15"/>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18"/>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19"/>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20"/>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21"/>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aliases w:val=" Znak Znak Znak Znak, Znak Znak Znak Znak Znak Znak Znak"/>
    <w:link w:val="NormalnyWeb"/>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22"/>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2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2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2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2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2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2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AkapitzlistZnak">
    <w:name w:val="Akapit z listą Znak"/>
    <w:aliases w:val="normalny tekst Znak,L1 Znak,Akapit z listą5 Znak,wypunktowanie Znak,CW_Lista Znak,Numerowanie Znak,Akapit z listą BS Znak,sw tekst Znak,Wypunktowanie Znak,Adresat stanowisko Znak,Normal Znak,Akapit z listą3 Znak,Akapit z listą31 Znak"/>
    <w:link w:val="Akapitzlist"/>
    <w:uiPriority w:val="34"/>
    <w:qFormat/>
    <w:locked/>
    <w:rsid w:val="009A3635"/>
  </w:style>
  <w:style w:type="paragraph" w:customStyle="1" w:styleId="western">
    <w:name w:val="western"/>
    <w:basedOn w:val="Normalny"/>
    <w:rsid w:val="004E7D6B"/>
    <w:pPr>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character" w:customStyle="1" w:styleId="gmail-normaltextrun">
    <w:name w:val="gmail-normaltextrun"/>
    <w:qFormat/>
    <w:rsid w:val="00042F85"/>
  </w:style>
  <w:style w:type="character" w:customStyle="1" w:styleId="gmail-spellingerror">
    <w:name w:val="gmail-spellingerror"/>
    <w:rsid w:val="00042F85"/>
  </w:style>
  <w:style w:type="character" w:customStyle="1" w:styleId="gmail-eop">
    <w:name w:val="gmail-eop"/>
    <w:rsid w:val="00042F85"/>
  </w:style>
  <w:style w:type="paragraph" w:customStyle="1" w:styleId="Standard">
    <w:name w:val="Standard"/>
    <w:rsid w:val="004A553C"/>
    <w:pPr>
      <w:suppressAutoHyphens/>
      <w:spacing w:after="0" w:line="240" w:lineRule="auto"/>
    </w:pPr>
    <w:rPr>
      <w:rFonts w:ascii="Liberation Serif" w:eastAsia="NSimSun" w:hAnsi="Liberation Serif" w:cs="Arial"/>
      <w:kern w:val="2"/>
      <w:sz w:val="24"/>
      <w:szCs w:val="24"/>
      <w:lang w:eastAsia="zh-CN" w:bidi="hi-IN"/>
    </w:rPr>
  </w:style>
  <w:style w:type="character" w:customStyle="1" w:styleId="Znakiprzypiswdolnych">
    <w:name w:val="Znaki przypisów dolnych"/>
    <w:rsid w:val="006A6589"/>
    <w:rPr>
      <w:vertAlign w:val="superscript"/>
    </w:rPr>
  </w:style>
  <w:style w:type="character" w:customStyle="1" w:styleId="ng-binding">
    <w:name w:val="ng-binding"/>
    <w:basedOn w:val="Domylnaczcionkaakapitu"/>
    <w:qFormat/>
    <w:rsid w:val="002457EA"/>
  </w:style>
  <w:style w:type="character" w:customStyle="1" w:styleId="ng-scope">
    <w:name w:val="ng-scope"/>
    <w:basedOn w:val="Domylnaczcionkaakapitu"/>
    <w:qFormat/>
    <w:rsid w:val="00245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97516">
      <w:bodyDiv w:val="1"/>
      <w:marLeft w:val="0"/>
      <w:marRight w:val="0"/>
      <w:marTop w:val="0"/>
      <w:marBottom w:val="0"/>
      <w:divBdr>
        <w:top w:val="none" w:sz="0" w:space="0" w:color="auto"/>
        <w:left w:val="none" w:sz="0" w:space="0" w:color="auto"/>
        <w:bottom w:val="none" w:sz="0" w:space="0" w:color="auto"/>
        <w:right w:val="none" w:sz="0" w:space="0" w:color="auto"/>
      </w:divBdr>
    </w:div>
    <w:div w:id="101414608">
      <w:bodyDiv w:val="1"/>
      <w:marLeft w:val="0"/>
      <w:marRight w:val="0"/>
      <w:marTop w:val="0"/>
      <w:marBottom w:val="0"/>
      <w:divBdr>
        <w:top w:val="none" w:sz="0" w:space="0" w:color="auto"/>
        <w:left w:val="none" w:sz="0" w:space="0" w:color="auto"/>
        <w:bottom w:val="none" w:sz="0" w:space="0" w:color="auto"/>
        <w:right w:val="none" w:sz="0" w:space="0" w:color="auto"/>
      </w:divBdr>
    </w:div>
    <w:div w:id="115875332">
      <w:bodyDiv w:val="1"/>
      <w:marLeft w:val="0"/>
      <w:marRight w:val="0"/>
      <w:marTop w:val="0"/>
      <w:marBottom w:val="0"/>
      <w:divBdr>
        <w:top w:val="none" w:sz="0" w:space="0" w:color="auto"/>
        <w:left w:val="none" w:sz="0" w:space="0" w:color="auto"/>
        <w:bottom w:val="none" w:sz="0" w:space="0" w:color="auto"/>
        <w:right w:val="none" w:sz="0" w:space="0" w:color="auto"/>
      </w:divBdr>
    </w:div>
    <w:div w:id="152766051">
      <w:bodyDiv w:val="1"/>
      <w:marLeft w:val="0"/>
      <w:marRight w:val="0"/>
      <w:marTop w:val="0"/>
      <w:marBottom w:val="0"/>
      <w:divBdr>
        <w:top w:val="none" w:sz="0" w:space="0" w:color="auto"/>
        <w:left w:val="none" w:sz="0" w:space="0" w:color="auto"/>
        <w:bottom w:val="none" w:sz="0" w:space="0" w:color="auto"/>
        <w:right w:val="none" w:sz="0" w:space="0" w:color="auto"/>
      </w:divBdr>
    </w:div>
    <w:div w:id="185146313">
      <w:bodyDiv w:val="1"/>
      <w:marLeft w:val="0"/>
      <w:marRight w:val="0"/>
      <w:marTop w:val="0"/>
      <w:marBottom w:val="0"/>
      <w:divBdr>
        <w:top w:val="none" w:sz="0" w:space="0" w:color="auto"/>
        <w:left w:val="none" w:sz="0" w:space="0" w:color="auto"/>
        <w:bottom w:val="none" w:sz="0" w:space="0" w:color="auto"/>
        <w:right w:val="none" w:sz="0" w:space="0" w:color="auto"/>
      </w:divBdr>
    </w:div>
    <w:div w:id="188878411">
      <w:bodyDiv w:val="1"/>
      <w:marLeft w:val="0"/>
      <w:marRight w:val="0"/>
      <w:marTop w:val="0"/>
      <w:marBottom w:val="0"/>
      <w:divBdr>
        <w:top w:val="none" w:sz="0" w:space="0" w:color="auto"/>
        <w:left w:val="none" w:sz="0" w:space="0" w:color="auto"/>
        <w:bottom w:val="none" w:sz="0" w:space="0" w:color="auto"/>
        <w:right w:val="none" w:sz="0" w:space="0" w:color="auto"/>
      </w:divBdr>
    </w:div>
    <w:div w:id="202403836">
      <w:bodyDiv w:val="1"/>
      <w:marLeft w:val="0"/>
      <w:marRight w:val="0"/>
      <w:marTop w:val="0"/>
      <w:marBottom w:val="0"/>
      <w:divBdr>
        <w:top w:val="none" w:sz="0" w:space="0" w:color="auto"/>
        <w:left w:val="none" w:sz="0" w:space="0" w:color="auto"/>
        <w:bottom w:val="none" w:sz="0" w:space="0" w:color="auto"/>
        <w:right w:val="none" w:sz="0" w:space="0" w:color="auto"/>
      </w:divBdr>
    </w:div>
    <w:div w:id="244533666">
      <w:bodyDiv w:val="1"/>
      <w:marLeft w:val="0"/>
      <w:marRight w:val="0"/>
      <w:marTop w:val="0"/>
      <w:marBottom w:val="0"/>
      <w:divBdr>
        <w:top w:val="none" w:sz="0" w:space="0" w:color="auto"/>
        <w:left w:val="none" w:sz="0" w:space="0" w:color="auto"/>
        <w:bottom w:val="none" w:sz="0" w:space="0" w:color="auto"/>
        <w:right w:val="none" w:sz="0" w:space="0" w:color="auto"/>
      </w:divBdr>
    </w:div>
    <w:div w:id="494228999">
      <w:bodyDiv w:val="1"/>
      <w:marLeft w:val="0"/>
      <w:marRight w:val="0"/>
      <w:marTop w:val="0"/>
      <w:marBottom w:val="0"/>
      <w:divBdr>
        <w:top w:val="none" w:sz="0" w:space="0" w:color="auto"/>
        <w:left w:val="none" w:sz="0" w:space="0" w:color="auto"/>
        <w:bottom w:val="none" w:sz="0" w:space="0" w:color="auto"/>
        <w:right w:val="none" w:sz="0" w:space="0" w:color="auto"/>
      </w:divBdr>
    </w:div>
    <w:div w:id="501242541">
      <w:bodyDiv w:val="1"/>
      <w:marLeft w:val="0"/>
      <w:marRight w:val="0"/>
      <w:marTop w:val="0"/>
      <w:marBottom w:val="0"/>
      <w:divBdr>
        <w:top w:val="none" w:sz="0" w:space="0" w:color="auto"/>
        <w:left w:val="none" w:sz="0" w:space="0" w:color="auto"/>
        <w:bottom w:val="none" w:sz="0" w:space="0" w:color="auto"/>
        <w:right w:val="none" w:sz="0" w:space="0" w:color="auto"/>
      </w:divBdr>
    </w:div>
    <w:div w:id="542836631">
      <w:bodyDiv w:val="1"/>
      <w:marLeft w:val="0"/>
      <w:marRight w:val="0"/>
      <w:marTop w:val="0"/>
      <w:marBottom w:val="0"/>
      <w:divBdr>
        <w:top w:val="none" w:sz="0" w:space="0" w:color="auto"/>
        <w:left w:val="none" w:sz="0" w:space="0" w:color="auto"/>
        <w:bottom w:val="none" w:sz="0" w:space="0" w:color="auto"/>
        <w:right w:val="none" w:sz="0" w:space="0" w:color="auto"/>
      </w:divBdr>
    </w:div>
    <w:div w:id="552042237">
      <w:bodyDiv w:val="1"/>
      <w:marLeft w:val="0"/>
      <w:marRight w:val="0"/>
      <w:marTop w:val="0"/>
      <w:marBottom w:val="0"/>
      <w:divBdr>
        <w:top w:val="none" w:sz="0" w:space="0" w:color="auto"/>
        <w:left w:val="none" w:sz="0" w:space="0" w:color="auto"/>
        <w:bottom w:val="none" w:sz="0" w:space="0" w:color="auto"/>
        <w:right w:val="none" w:sz="0" w:space="0" w:color="auto"/>
      </w:divBdr>
    </w:div>
    <w:div w:id="681006934">
      <w:bodyDiv w:val="1"/>
      <w:marLeft w:val="0"/>
      <w:marRight w:val="0"/>
      <w:marTop w:val="0"/>
      <w:marBottom w:val="0"/>
      <w:divBdr>
        <w:top w:val="none" w:sz="0" w:space="0" w:color="auto"/>
        <w:left w:val="none" w:sz="0" w:space="0" w:color="auto"/>
        <w:bottom w:val="none" w:sz="0" w:space="0" w:color="auto"/>
        <w:right w:val="none" w:sz="0" w:space="0" w:color="auto"/>
      </w:divBdr>
    </w:div>
    <w:div w:id="789710560">
      <w:bodyDiv w:val="1"/>
      <w:marLeft w:val="0"/>
      <w:marRight w:val="0"/>
      <w:marTop w:val="0"/>
      <w:marBottom w:val="0"/>
      <w:divBdr>
        <w:top w:val="none" w:sz="0" w:space="0" w:color="auto"/>
        <w:left w:val="none" w:sz="0" w:space="0" w:color="auto"/>
        <w:bottom w:val="none" w:sz="0" w:space="0" w:color="auto"/>
        <w:right w:val="none" w:sz="0" w:space="0" w:color="auto"/>
      </w:divBdr>
    </w:div>
    <w:div w:id="918060987">
      <w:bodyDiv w:val="1"/>
      <w:marLeft w:val="0"/>
      <w:marRight w:val="0"/>
      <w:marTop w:val="0"/>
      <w:marBottom w:val="0"/>
      <w:divBdr>
        <w:top w:val="none" w:sz="0" w:space="0" w:color="auto"/>
        <w:left w:val="none" w:sz="0" w:space="0" w:color="auto"/>
        <w:bottom w:val="none" w:sz="0" w:space="0" w:color="auto"/>
        <w:right w:val="none" w:sz="0" w:space="0" w:color="auto"/>
      </w:divBdr>
    </w:div>
    <w:div w:id="927999553">
      <w:bodyDiv w:val="1"/>
      <w:marLeft w:val="0"/>
      <w:marRight w:val="0"/>
      <w:marTop w:val="0"/>
      <w:marBottom w:val="0"/>
      <w:divBdr>
        <w:top w:val="none" w:sz="0" w:space="0" w:color="auto"/>
        <w:left w:val="none" w:sz="0" w:space="0" w:color="auto"/>
        <w:bottom w:val="none" w:sz="0" w:space="0" w:color="auto"/>
        <w:right w:val="none" w:sz="0" w:space="0" w:color="auto"/>
      </w:divBdr>
    </w:div>
    <w:div w:id="937442001">
      <w:bodyDiv w:val="1"/>
      <w:marLeft w:val="0"/>
      <w:marRight w:val="0"/>
      <w:marTop w:val="0"/>
      <w:marBottom w:val="0"/>
      <w:divBdr>
        <w:top w:val="none" w:sz="0" w:space="0" w:color="auto"/>
        <w:left w:val="none" w:sz="0" w:space="0" w:color="auto"/>
        <w:bottom w:val="none" w:sz="0" w:space="0" w:color="auto"/>
        <w:right w:val="none" w:sz="0" w:space="0" w:color="auto"/>
      </w:divBdr>
    </w:div>
    <w:div w:id="1037042400">
      <w:bodyDiv w:val="1"/>
      <w:marLeft w:val="0"/>
      <w:marRight w:val="0"/>
      <w:marTop w:val="0"/>
      <w:marBottom w:val="0"/>
      <w:divBdr>
        <w:top w:val="none" w:sz="0" w:space="0" w:color="auto"/>
        <w:left w:val="none" w:sz="0" w:space="0" w:color="auto"/>
        <w:bottom w:val="none" w:sz="0" w:space="0" w:color="auto"/>
        <w:right w:val="none" w:sz="0" w:space="0" w:color="auto"/>
      </w:divBdr>
    </w:div>
    <w:div w:id="1138034404">
      <w:bodyDiv w:val="1"/>
      <w:marLeft w:val="0"/>
      <w:marRight w:val="0"/>
      <w:marTop w:val="0"/>
      <w:marBottom w:val="0"/>
      <w:divBdr>
        <w:top w:val="none" w:sz="0" w:space="0" w:color="auto"/>
        <w:left w:val="none" w:sz="0" w:space="0" w:color="auto"/>
        <w:bottom w:val="none" w:sz="0" w:space="0" w:color="auto"/>
        <w:right w:val="none" w:sz="0" w:space="0" w:color="auto"/>
      </w:divBdr>
    </w:div>
    <w:div w:id="1498494227">
      <w:bodyDiv w:val="1"/>
      <w:marLeft w:val="0"/>
      <w:marRight w:val="0"/>
      <w:marTop w:val="0"/>
      <w:marBottom w:val="0"/>
      <w:divBdr>
        <w:top w:val="none" w:sz="0" w:space="0" w:color="auto"/>
        <w:left w:val="none" w:sz="0" w:space="0" w:color="auto"/>
        <w:bottom w:val="none" w:sz="0" w:space="0" w:color="auto"/>
        <w:right w:val="none" w:sz="0" w:space="0" w:color="auto"/>
      </w:divBdr>
    </w:div>
    <w:div w:id="1517386337">
      <w:bodyDiv w:val="1"/>
      <w:marLeft w:val="0"/>
      <w:marRight w:val="0"/>
      <w:marTop w:val="0"/>
      <w:marBottom w:val="0"/>
      <w:divBdr>
        <w:top w:val="none" w:sz="0" w:space="0" w:color="auto"/>
        <w:left w:val="none" w:sz="0" w:space="0" w:color="auto"/>
        <w:bottom w:val="none" w:sz="0" w:space="0" w:color="auto"/>
        <w:right w:val="none" w:sz="0" w:space="0" w:color="auto"/>
      </w:divBdr>
    </w:div>
    <w:div w:id="1574972463">
      <w:bodyDiv w:val="1"/>
      <w:marLeft w:val="0"/>
      <w:marRight w:val="0"/>
      <w:marTop w:val="0"/>
      <w:marBottom w:val="0"/>
      <w:divBdr>
        <w:top w:val="none" w:sz="0" w:space="0" w:color="auto"/>
        <w:left w:val="none" w:sz="0" w:space="0" w:color="auto"/>
        <w:bottom w:val="none" w:sz="0" w:space="0" w:color="auto"/>
        <w:right w:val="none" w:sz="0" w:space="0" w:color="auto"/>
      </w:divBdr>
    </w:div>
    <w:div w:id="1758624456">
      <w:bodyDiv w:val="1"/>
      <w:marLeft w:val="0"/>
      <w:marRight w:val="0"/>
      <w:marTop w:val="0"/>
      <w:marBottom w:val="0"/>
      <w:divBdr>
        <w:top w:val="none" w:sz="0" w:space="0" w:color="auto"/>
        <w:left w:val="none" w:sz="0" w:space="0" w:color="auto"/>
        <w:bottom w:val="none" w:sz="0" w:space="0" w:color="auto"/>
        <w:right w:val="none" w:sz="0" w:space="0" w:color="auto"/>
      </w:divBdr>
    </w:div>
    <w:div w:id="1814324094">
      <w:bodyDiv w:val="1"/>
      <w:marLeft w:val="0"/>
      <w:marRight w:val="0"/>
      <w:marTop w:val="0"/>
      <w:marBottom w:val="0"/>
      <w:divBdr>
        <w:top w:val="none" w:sz="0" w:space="0" w:color="auto"/>
        <w:left w:val="none" w:sz="0" w:space="0" w:color="auto"/>
        <w:bottom w:val="none" w:sz="0" w:space="0" w:color="auto"/>
        <w:right w:val="none" w:sz="0" w:space="0" w:color="auto"/>
      </w:divBdr>
    </w:div>
    <w:div w:id="1825119059">
      <w:bodyDiv w:val="1"/>
      <w:marLeft w:val="0"/>
      <w:marRight w:val="0"/>
      <w:marTop w:val="0"/>
      <w:marBottom w:val="0"/>
      <w:divBdr>
        <w:top w:val="none" w:sz="0" w:space="0" w:color="auto"/>
        <w:left w:val="none" w:sz="0" w:space="0" w:color="auto"/>
        <w:bottom w:val="none" w:sz="0" w:space="0" w:color="auto"/>
        <w:right w:val="none" w:sz="0" w:space="0" w:color="auto"/>
      </w:divBdr>
    </w:div>
    <w:div w:id="1908687030">
      <w:bodyDiv w:val="1"/>
      <w:marLeft w:val="0"/>
      <w:marRight w:val="0"/>
      <w:marTop w:val="0"/>
      <w:marBottom w:val="0"/>
      <w:divBdr>
        <w:top w:val="none" w:sz="0" w:space="0" w:color="auto"/>
        <w:left w:val="none" w:sz="0" w:space="0" w:color="auto"/>
        <w:bottom w:val="none" w:sz="0" w:space="0" w:color="auto"/>
        <w:right w:val="none" w:sz="0" w:space="0" w:color="auto"/>
      </w:divBdr>
    </w:div>
    <w:div w:id="1915775150">
      <w:bodyDiv w:val="1"/>
      <w:marLeft w:val="0"/>
      <w:marRight w:val="0"/>
      <w:marTop w:val="0"/>
      <w:marBottom w:val="0"/>
      <w:divBdr>
        <w:top w:val="none" w:sz="0" w:space="0" w:color="auto"/>
        <w:left w:val="none" w:sz="0" w:space="0" w:color="auto"/>
        <w:bottom w:val="none" w:sz="0" w:space="0" w:color="auto"/>
        <w:right w:val="none" w:sz="0" w:space="0" w:color="auto"/>
      </w:divBdr>
    </w:div>
    <w:div w:id="1978104303">
      <w:bodyDiv w:val="1"/>
      <w:marLeft w:val="0"/>
      <w:marRight w:val="0"/>
      <w:marTop w:val="0"/>
      <w:marBottom w:val="0"/>
      <w:divBdr>
        <w:top w:val="none" w:sz="0" w:space="0" w:color="auto"/>
        <w:left w:val="none" w:sz="0" w:space="0" w:color="auto"/>
        <w:bottom w:val="none" w:sz="0" w:space="0" w:color="auto"/>
        <w:right w:val="none" w:sz="0" w:space="0" w:color="auto"/>
      </w:divBdr>
    </w:div>
    <w:div w:id="1981567395">
      <w:bodyDiv w:val="1"/>
      <w:marLeft w:val="0"/>
      <w:marRight w:val="0"/>
      <w:marTop w:val="0"/>
      <w:marBottom w:val="0"/>
      <w:divBdr>
        <w:top w:val="none" w:sz="0" w:space="0" w:color="auto"/>
        <w:left w:val="none" w:sz="0" w:space="0" w:color="auto"/>
        <w:bottom w:val="none" w:sz="0" w:space="0" w:color="auto"/>
        <w:right w:val="none" w:sz="0" w:space="0" w:color="auto"/>
      </w:divBdr>
    </w:div>
    <w:div w:id="1985969107">
      <w:bodyDiv w:val="1"/>
      <w:marLeft w:val="0"/>
      <w:marRight w:val="0"/>
      <w:marTop w:val="0"/>
      <w:marBottom w:val="0"/>
      <w:divBdr>
        <w:top w:val="none" w:sz="0" w:space="0" w:color="auto"/>
        <w:left w:val="none" w:sz="0" w:space="0" w:color="auto"/>
        <w:bottom w:val="none" w:sz="0" w:space="0" w:color="auto"/>
        <w:right w:val="none" w:sz="0" w:space="0" w:color="auto"/>
      </w:divBdr>
    </w:div>
    <w:div w:id="2035955556">
      <w:bodyDiv w:val="1"/>
      <w:marLeft w:val="0"/>
      <w:marRight w:val="0"/>
      <w:marTop w:val="0"/>
      <w:marBottom w:val="0"/>
      <w:divBdr>
        <w:top w:val="none" w:sz="0" w:space="0" w:color="auto"/>
        <w:left w:val="none" w:sz="0" w:space="0" w:color="auto"/>
        <w:bottom w:val="none" w:sz="0" w:space="0" w:color="auto"/>
        <w:right w:val="none" w:sz="0" w:space="0" w:color="auto"/>
      </w:divBdr>
    </w:div>
    <w:div w:id="207362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klinika-zabrze.med.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86760-6043-4CCE-ABBD-8FD8200F9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9</Pages>
  <Words>4052</Words>
  <Characters>24314</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28310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Aldona Myślińska</dc:creator>
  <cp:lastModifiedBy>Elżbieta Pacia</cp:lastModifiedBy>
  <cp:revision>26</cp:revision>
  <cp:lastPrinted>2025-12-11T09:44:00Z</cp:lastPrinted>
  <dcterms:created xsi:type="dcterms:W3CDTF">2024-11-04T13:34:00Z</dcterms:created>
  <dcterms:modified xsi:type="dcterms:W3CDTF">2025-12-11T09:44:00Z</dcterms:modified>
</cp:coreProperties>
</file>